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EA92" w14:textId="18FD6F5D" w:rsidR="005E77D5" w:rsidRPr="005E77D5" w:rsidRDefault="005E77D5" w:rsidP="005853C4">
      <w:pPr>
        <w:autoSpaceDE w:val="0"/>
        <w:autoSpaceDN w:val="0"/>
        <w:adjustRightInd w:val="0"/>
        <w:spacing w:after="40" w:line="240" w:lineRule="auto"/>
        <w:ind w:left="-180"/>
        <w:rPr>
          <w:rFonts w:ascii="Arial" w:hAnsi="Arial" w:cs="Arial"/>
          <w:b/>
          <w:bCs/>
          <w:kern w:val="0"/>
          <w:sz w:val="28"/>
          <w:szCs w:val="28"/>
        </w:rPr>
      </w:pPr>
      <w:r w:rsidRPr="005E77D5">
        <w:rPr>
          <w:rFonts w:ascii="Arial" w:hAnsi="Arial" w:cs="Arial"/>
          <w:b/>
          <w:bCs/>
          <w:kern w:val="0"/>
          <w:sz w:val="28"/>
          <w:szCs w:val="28"/>
        </w:rPr>
        <w:t>Training Session</w:t>
      </w:r>
      <w:r w:rsidR="00FC03C9">
        <w:rPr>
          <w:rFonts w:ascii="Arial" w:hAnsi="Arial" w:cs="Arial"/>
          <w:b/>
          <w:bCs/>
          <w:kern w:val="0"/>
          <w:sz w:val="28"/>
          <w:szCs w:val="28"/>
        </w:rPr>
        <w:t xml:space="preserve"> 2</w:t>
      </w:r>
      <w:r w:rsidRPr="005E77D5">
        <w:rPr>
          <w:rFonts w:ascii="Arial" w:hAnsi="Arial" w:cs="Arial"/>
          <w:b/>
          <w:bCs/>
          <w:kern w:val="0"/>
          <w:sz w:val="28"/>
          <w:szCs w:val="28"/>
        </w:rPr>
        <w:t xml:space="preserve">: Getting Ready for 2026 </w:t>
      </w:r>
      <w:r w:rsidRPr="005E77D5">
        <w:rPr>
          <w:rFonts w:ascii="Apple Color Emoji" w:hAnsi="Apple Color Emoji" w:cs="Apple Color Emoji"/>
          <w:kern w:val="0"/>
          <w:sz w:val="28"/>
          <w:szCs w:val="28"/>
        </w:rPr>
        <w:t>🧑</w:t>
      </w:r>
      <w:r w:rsidRPr="005E77D5">
        <w:rPr>
          <w:rFonts w:ascii="Arial" w:hAnsi="Arial" w:cs="Arial"/>
          <w:kern w:val="0"/>
          <w:sz w:val="28"/>
          <w:szCs w:val="28"/>
        </w:rPr>
        <w:t>‍</w:t>
      </w:r>
      <w:r w:rsidRPr="005E77D5">
        <w:rPr>
          <w:rFonts w:ascii="Apple Color Emoji" w:hAnsi="Apple Color Emoji" w:cs="Apple Color Emoji"/>
          <w:kern w:val="0"/>
          <w:sz w:val="28"/>
          <w:szCs w:val="28"/>
        </w:rPr>
        <w:t>💻</w:t>
      </w:r>
    </w:p>
    <w:p w14:paraId="76CBD766" w14:textId="77777777"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p>
    <w:p w14:paraId="051367A2" w14:textId="48F38780"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This is a summary of the Zoom Training Session</w:t>
      </w:r>
      <w:r w:rsidR="003564F8">
        <w:rPr>
          <w:rFonts w:ascii="Arial" w:hAnsi="Arial" w:cs="Arial"/>
          <w:kern w:val="0"/>
          <w:sz w:val="28"/>
          <w:szCs w:val="28"/>
        </w:rPr>
        <w:t xml:space="preserve"> #2</w:t>
      </w:r>
      <w:r w:rsidRPr="005E77D5">
        <w:rPr>
          <w:rFonts w:ascii="Arial" w:hAnsi="Arial" w:cs="Arial"/>
          <w:kern w:val="0"/>
          <w:sz w:val="28"/>
          <w:szCs w:val="28"/>
        </w:rPr>
        <w:t xml:space="preserve"> </w:t>
      </w:r>
      <w:r>
        <w:rPr>
          <w:rFonts w:ascii="Arial" w:hAnsi="Arial" w:cs="Arial"/>
          <w:kern w:val="0"/>
          <w:sz w:val="28"/>
          <w:szCs w:val="28"/>
        </w:rPr>
        <w:t xml:space="preserve">for Branch Leaders </w:t>
      </w:r>
      <w:r w:rsidRPr="005E77D5">
        <w:rPr>
          <w:rFonts w:ascii="Arial" w:hAnsi="Arial" w:cs="Arial"/>
          <w:kern w:val="0"/>
          <w:sz w:val="28"/>
          <w:szCs w:val="28"/>
        </w:rPr>
        <w:t xml:space="preserve">held on November 7th, </w:t>
      </w:r>
      <w:proofErr w:type="gramStart"/>
      <w:r w:rsidRPr="005E77D5">
        <w:rPr>
          <w:rFonts w:ascii="Arial" w:hAnsi="Arial" w:cs="Arial"/>
          <w:kern w:val="0"/>
          <w:sz w:val="28"/>
          <w:szCs w:val="28"/>
        </w:rPr>
        <w:t>2025</w:t>
      </w:r>
      <w:proofErr w:type="gramEnd"/>
      <w:r w:rsidR="00716F79">
        <w:rPr>
          <w:rFonts w:ascii="Arial" w:hAnsi="Arial" w:cs="Arial"/>
          <w:kern w:val="0"/>
          <w:sz w:val="28"/>
          <w:szCs w:val="28"/>
        </w:rPr>
        <w:t xml:space="preserve"> organized by John Farsich</w:t>
      </w:r>
      <w:r w:rsidRPr="005E77D5">
        <w:rPr>
          <w:rFonts w:ascii="Arial" w:hAnsi="Arial" w:cs="Arial"/>
          <w:kern w:val="0"/>
          <w:sz w:val="28"/>
          <w:szCs w:val="28"/>
        </w:rPr>
        <w:t>.</w:t>
      </w:r>
    </w:p>
    <w:p w14:paraId="547B63D4" w14:textId="77777777" w:rsidR="005E77D5" w:rsidRPr="005E77D5" w:rsidRDefault="005E77D5" w:rsidP="005853C4">
      <w:pPr>
        <w:autoSpaceDE w:val="0"/>
        <w:autoSpaceDN w:val="0"/>
        <w:adjustRightInd w:val="0"/>
        <w:spacing w:after="40" w:line="240" w:lineRule="auto"/>
        <w:ind w:left="-180"/>
        <w:rPr>
          <w:rFonts w:ascii="Arial" w:hAnsi="Arial" w:cs="Arial"/>
          <w:b/>
          <w:bCs/>
          <w:kern w:val="0"/>
          <w:sz w:val="28"/>
          <w:szCs w:val="28"/>
        </w:rPr>
      </w:pPr>
    </w:p>
    <w:p w14:paraId="1CB19BC7" w14:textId="05AC999D"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 xml:space="preserve">We had a packed session covering all the essentials </w:t>
      </w:r>
      <w:r w:rsidR="00C224E1">
        <w:rPr>
          <w:rFonts w:ascii="Arial" w:hAnsi="Arial" w:cs="Arial"/>
          <w:kern w:val="0"/>
          <w:sz w:val="28"/>
          <w:szCs w:val="28"/>
        </w:rPr>
        <w:t>Branch Leaders</w:t>
      </w:r>
      <w:r w:rsidRPr="005E77D5">
        <w:rPr>
          <w:rFonts w:ascii="Arial" w:hAnsi="Arial" w:cs="Arial"/>
          <w:kern w:val="0"/>
          <w:sz w:val="28"/>
          <w:szCs w:val="28"/>
        </w:rPr>
        <w:t xml:space="preserve"> need to run </w:t>
      </w:r>
      <w:r w:rsidR="00C224E1">
        <w:rPr>
          <w:rFonts w:ascii="Arial" w:hAnsi="Arial" w:cs="Arial"/>
          <w:kern w:val="0"/>
          <w:sz w:val="28"/>
          <w:szCs w:val="28"/>
        </w:rPr>
        <w:t>their</w:t>
      </w:r>
      <w:r w:rsidRPr="005E77D5">
        <w:rPr>
          <w:rFonts w:ascii="Arial" w:hAnsi="Arial" w:cs="Arial"/>
          <w:kern w:val="0"/>
          <w:sz w:val="28"/>
          <w:szCs w:val="28"/>
        </w:rPr>
        <w:t xml:space="preserve"> branches smoothly next year. The meeting, intended as Big Sir/Little Sir Training Session Number Two provided critical details, especially regarding forms, technology, and management best practices.</w:t>
      </w:r>
    </w:p>
    <w:p w14:paraId="64B1DA03" w14:textId="77777777" w:rsidR="005E77D5" w:rsidRPr="005E77D5" w:rsidRDefault="005E77D5" w:rsidP="005853C4">
      <w:pPr>
        <w:autoSpaceDE w:val="0"/>
        <w:autoSpaceDN w:val="0"/>
        <w:adjustRightInd w:val="0"/>
        <w:spacing w:after="0" w:line="240" w:lineRule="auto"/>
        <w:ind w:left="-180"/>
        <w:rPr>
          <w:rFonts w:ascii="Arial" w:hAnsi="Arial" w:cs="Arial"/>
          <w:b/>
          <w:bCs/>
          <w:kern w:val="0"/>
          <w:sz w:val="28"/>
          <w:szCs w:val="28"/>
        </w:rPr>
      </w:pPr>
    </w:p>
    <w:p w14:paraId="16059230" w14:textId="5158BA25" w:rsidR="005E77D5" w:rsidRPr="005E77D5" w:rsidRDefault="005E77D5" w:rsidP="005853C4">
      <w:pPr>
        <w:autoSpaceDE w:val="0"/>
        <w:autoSpaceDN w:val="0"/>
        <w:adjustRightInd w:val="0"/>
        <w:spacing w:after="0" w:line="240" w:lineRule="auto"/>
        <w:ind w:left="-180"/>
        <w:rPr>
          <w:rFonts w:ascii="Arial" w:hAnsi="Arial" w:cs="Arial"/>
          <w:b/>
          <w:bCs/>
          <w:kern w:val="0"/>
          <w:sz w:val="28"/>
          <w:szCs w:val="28"/>
        </w:rPr>
      </w:pPr>
      <w:r w:rsidRPr="005E77D5">
        <w:rPr>
          <w:rFonts w:ascii="Arial" w:hAnsi="Arial" w:cs="Arial"/>
          <w:b/>
          <w:bCs/>
          <w:kern w:val="0"/>
          <w:sz w:val="28"/>
          <w:szCs w:val="28"/>
        </w:rPr>
        <w:t xml:space="preserve">1. Navigating the SIR Website &amp; Key Documents (Jim </w:t>
      </w:r>
      <w:r w:rsidR="0058540B">
        <w:rPr>
          <w:rFonts w:ascii="Arial" w:hAnsi="Arial" w:cs="Arial"/>
          <w:b/>
          <w:bCs/>
          <w:kern w:val="0"/>
          <w:sz w:val="28"/>
          <w:szCs w:val="28"/>
        </w:rPr>
        <w:t>G</w:t>
      </w:r>
      <w:r w:rsidRPr="005E77D5">
        <w:rPr>
          <w:rFonts w:ascii="Arial" w:hAnsi="Arial" w:cs="Arial"/>
          <w:b/>
          <w:bCs/>
          <w:kern w:val="0"/>
          <w:sz w:val="28"/>
          <w:szCs w:val="28"/>
        </w:rPr>
        <w:t>ra</w:t>
      </w:r>
      <w:r w:rsidR="00FC03C9">
        <w:rPr>
          <w:rFonts w:ascii="Arial" w:hAnsi="Arial" w:cs="Arial"/>
          <w:b/>
          <w:bCs/>
          <w:kern w:val="0"/>
          <w:sz w:val="28"/>
          <w:szCs w:val="28"/>
        </w:rPr>
        <w:t>g</w:t>
      </w:r>
      <w:r w:rsidRPr="005E77D5">
        <w:rPr>
          <w:rFonts w:ascii="Arial" w:hAnsi="Arial" w:cs="Arial"/>
          <w:b/>
          <w:bCs/>
          <w:kern w:val="0"/>
          <w:sz w:val="28"/>
          <w:szCs w:val="28"/>
        </w:rPr>
        <w:t>g)</w:t>
      </w:r>
    </w:p>
    <w:p w14:paraId="6EC600E5" w14:textId="51FF93FB"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 xml:space="preserve">Jim </w:t>
      </w:r>
      <w:r w:rsidR="0058540B">
        <w:rPr>
          <w:rFonts w:ascii="Arial" w:hAnsi="Arial" w:cs="Arial"/>
          <w:kern w:val="0"/>
          <w:sz w:val="28"/>
          <w:szCs w:val="28"/>
        </w:rPr>
        <w:t>G</w:t>
      </w:r>
      <w:r w:rsidRPr="005E77D5">
        <w:rPr>
          <w:rFonts w:ascii="Arial" w:hAnsi="Arial" w:cs="Arial"/>
          <w:kern w:val="0"/>
          <w:sz w:val="28"/>
          <w:szCs w:val="28"/>
        </w:rPr>
        <w:t>ra</w:t>
      </w:r>
      <w:r w:rsidR="00FC03C9">
        <w:rPr>
          <w:rFonts w:ascii="Arial" w:hAnsi="Arial" w:cs="Arial"/>
          <w:kern w:val="0"/>
          <w:sz w:val="28"/>
          <w:szCs w:val="28"/>
        </w:rPr>
        <w:t>g</w:t>
      </w:r>
      <w:r w:rsidRPr="005E77D5">
        <w:rPr>
          <w:rFonts w:ascii="Arial" w:hAnsi="Arial" w:cs="Arial"/>
          <w:kern w:val="0"/>
          <w:sz w:val="28"/>
          <w:szCs w:val="28"/>
        </w:rPr>
        <w:t>g walked us through the helpful resources available on the SIR website, noting that it reflects our almost 67 years of history, traditions, and protocols.</w:t>
      </w:r>
    </w:p>
    <w:p w14:paraId="7C62793A" w14:textId="77777777" w:rsidR="005853C4" w:rsidRDefault="005853C4" w:rsidP="005853C4">
      <w:pPr>
        <w:autoSpaceDE w:val="0"/>
        <w:autoSpaceDN w:val="0"/>
        <w:adjustRightInd w:val="0"/>
        <w:spacing w:after="0" w:line="240" w:lineRule="auto"/>
        <w:ind w:left="-180"/>
        <w:rPr>
          <w:rFonts w:ascii="Apple Color Emoji" w:hAnsi="Apple Color Emoji" w:cs="Apple Color Emoji"/>
          <w:kern w:val="0"/>
          <w:sz w:val="28"/>
          <w:szCs w:val="28"/>
        </w:rPr>
      </w:pPr>
    </w:p>
    <w:p w14:paraId="3D1D39A4" w14:textId="4CCDC9A5"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b/>
          <w:bCs/>
          <w:kern w:val="0"/>
          <w:sz w:val="28"/>
          <w:szCs w:val="28"/>
        </w:rPr>
        <w:t>Website Highlights:</w:t>
      </w:r>
    </w:p>
    <w:p w14:paraId="25392A5D" w14:textId="77777777" w:rsidR="005E77D5" w:rsidRPr="005E77D5" w:rsidRDefault="005E77D5" w:rsidP="005853C4">
      <w:pPr>
        <w:numPr>
          <w:ilvl w:val="0"/>
          <w:numId w:val="1"/>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Member Area:</w:t>
      </w:r>
      <w:r w:rsidRPr="005E77D5">
        <w:rPr>
          <w:rFonts w:ascii="Arial" w:hAnsi="Arial" w:cs="Arial"/>
          <w:kern w:val="0"/>
          <w:sz w:val="28"/>
          <w:szCs w:val="28"/>
        </w:rPr>
        <w:t xml:space="preserve"> This area contains the President's monthly newsletter, which often holds topics useful for your BEC meetings.</w:t>
      </w:r>
    </w:p>
    <w:p w14:paraId="1D1AE6D6" w14:textId="77777777" w:rsidR="005E77D5" w:rsidRPr="005E77D5" w:rsidRDefault="005E77D5" w:rsidP="005853C4">
      <w:pPr>
        <w:numPr>
          <w:ilvl w:val="0"/>
          <w:numId w:val="1"/>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Branch Leadership Training:</w:t>
      </w:r>
      <w:r w:rsidRPr="005E77D5">
        <w:rPr>
          <w:rFonts w:ascii="Arial" w:hAnsi="Arial" w:cs="Arial"/>
          <w:kern w:val="0"/>
          <w:sz w:val="28"/>
          <w:szCs w:val="28"/>
        </w:rPr>
        <w:t xml:space="preserve"> Look here for a simple two-page checklist detailing everything Big and Little Sirs need to know to start the year.</w:t>
      </w:r>
    </w:p>
    <w:p w14:paraId="2C166A4C" w14:textId="77777777" w:rsidR="005E77D5" w:rsidRPr="005E77D5" w:rsidRDefault="005E77D5" w:rsidP="005853C4">
      <w:pPr>
        <w:numPr>
          <w:ilvl w:val="0"/>
          <w:numId w:val="1"/>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SIR Leaders Guide:</w:t>
      </w:r>
      <w:r w:rsidRPr="005E77D5">
        <w:rPr>
          <w:rFonts w:ascii="Arial" w:hAnsi="Arial" w:cs="Arial"/>
          <w:kern w:val="0"/>
          <w:sz w:val="28"/>
          <w:szCs w:val="28"/>
        </w:rPr>
        <w:t xml:space="preserve"> This extensive document provides crucial details, including templates for your BEC and luncheon meeting agendas.</w:t>
      </w:r>
    </w:p>
    <w:p w14:paraId="081827BB" w14:textId="77777777" w:rsidR="00631300" w:rsidRPr="00631300" w:rsidRDefault="005E77D5" w:rsidP="00631300">
      <w:pPr>
        <w:numPr>
          <w:ilvl w:val="0"/>
          <w:numId w:val="1"/>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Rosters:</w:t>
      </w:r>
      <w:r w:rsidRPr="005E77D5">
        <w:rPr>
          <w:rFonts w:ascii="Arial" w:hAnsi="Arial" w:cs="Arial"/>
          <w:kern w:val="0"/>
          <w:sz w:val="28"/>
          <w:szCs w:val="28"/>
        </w:rPr>
        <w:t xml:space="preserve"> The member directory is a password-protected area. The old password ("great bird") changed in July. The </w:t>
      </w:r>
      <w:r w:rsidRPr="005E77D5">
        <w:rPr>
          <w:rFonts w:ascii="Arial" w:hAnsi="Arial" w:cs="Arial"/>
          <w:b/>
          <w:bCs/>
          <w:kern w:val="0"/>
          <w:sz w:val="28"/>
          <w:szCs w:val="28"/>
        </w:rPr>
        <w:t>new login credentials</w:t>
      </w:r>
      <w:r w:rsidRPr="005E77D5">
        <w:rPr>
          <w:rFonts w:ascii="Arial" w:hAnsi="Arial" w:cs="Arial"/>
          <w:kern w:val="0"/>
          <w:sz w:val="28"/>
          <w:szCs w:val="28"/>
        </w:rPr>
        <w:t xml:space="preserve"> for the roster </w:t>
      </w:r>
      <w:proofErr w:type="gramStart"/>
      <w:r w:rsidRPr="005E77D5">
        <w:rPr>
          <w:rFonts w:ascii="Arial" w:hAnsi="Arial" w:cs="Arial"/>
          <w:kern w:val="0"/>
          <w:sz w:val="28"/>
          <w:szCs w:val="28"/>
        </w:rPr>
        <w:t>are:</w:t>
      </w:r>
      <w:proofErr w:type="gramEnd"/>
      <w:r w:rsidRPr="005E77D5">
        <w:rPr>
          <w:rFonts w:ascii="Arial" w:hAnsi="Arial" w:cs="Arial"/>
          <w:kern w:val="0"/>
          <w:sz w:val="28"/>
          <w:szCs w:val="28"/>
        </w:rPr>
        <w:t xml:space="preserve"> </w:t>
      </w:r>
      <w:r w:rsidRPr="005E77D5">
        <w:rPr>
          <w:rFonts w:ascii="Arial" w:hAnsi="Arial" w:cs="Arial"/>
          <w:b/>
          <w:bCs/>
          <w:kern w:val="0"/>
          <w:sz w:val="28"/>
          <w:szCs w:val="28"/>
        </w:rPr>
        <w:t>User ID: sir</w:t>
      </w:r>
      <w:r w:rsidRPr="005E77D5">
        <w:rPr>
          <w:rFonts w:ascii="Arial" w:hAnsi="Arial" w:cs="Arial"/>
          <w:kern w:val="0"/>
          <w:sz w:val="28"/>
          <w:szCs w:val="28"/>
        </w:rPr>
        <w:t xml:space="preserve"> (lowercase) and </w:t>
      </w:r>
      <w:r w:rsidR="00631300">
        <w:rPr>
          <w:rFonts w:ascii="Arial" w:hAnsi="Arial" w:cs="Arial"/>
          <w:kern w:val="0"/>
          <w:sz w:val="28"/>
          <w:szCs w:val="28"/>
        </w:rPr>
        <w:t xml:space="preserve">the </w:t>
      </w:r>
      <w:r w:rsidRPr="005E77D5">
        <w:rPr>
          <w:rFonts w:ascii="Arial" w:hAnsi="Arial" w:cs="Arial"/>
          <w:b/>
          <w:bCs/>
          <w:kern w:val="0"/>
          <w:sz w:val="28"/>
          <w:szCs w:val="28"/>
        </w:rPr>
        <w:t>Password</w:t>
      </w:r>
      <w:r w:rsidR="00631300">
        <w:rPr>
          <w:rFonts w:ascii="Arial" w:hAnsi="Arial" w:cs="Arial"/>
          <w:b/>
          <w:bCs/>
          <w:kern w:val="0"/>
          <w:sz w:val="28"/>
          <w:szCs w:val="28"/>
        </w:rPr>
        <w:t xml:space="preserve"> </w:t>
      </w:r>
      <w:r w:rsidR="00631300" w:rsidRPr="00631300">
        <w:rPr>
          <w:rFonts w:ascii="Arial" w:hAnsi="Arial" w:cs="Arial"/>
          <w:kern w:val="0"/>
          <w:sz w:val="28"/>
          <w:szCs w:val="28"/>
        </w:rPr>
        <w:t>is available from your AR</w:t>
      </w:r>
    </w:p>
    <w:p w14:paraId="4D5BBF1A" w14:textId="77777777" w:rsidR="00631300" w:rsidRDefault="00631300" w:rsidP="00631300">
      <w:pPr>
        <w:numPr>
          <w:ilvl w:val="0"/>
          <w:numId w:val="1"/>
        </w:numPr>
        <w:autoSpaceDE w:val="0"/>
        <w:autoSpaceDN w:val="0"/>
        <w:adjustRightInd w:val="0"/>
        <w:spacing w:after="0" w:line="240" w:lineRule="auto"/>
        <w:ind w:left="-180" w:firstLine="0"/>
        <w:rPr>
          <w:rFonts w:ascii="Arial" w:hAnsi="Arial" w:cs="Arial"/>
          <w:b/>
          <w:bCs/>
          <w:kern w:val="0"/>
          <w:sz w:val="28"/>
          <w:szCs w:val="28"/>
        </w:rPr>
      </w:pPr>
    </w:p>
    <w:p w14:paraId="4A4BA22B" w14:textId="21B8E5FC" w:rsidR="005E77D5" w:rsidRPr="005E77D5" w:rsidRDefault="005E77D5" w:rsidP="00631300">
      <w:pPr>
        <w:numPr>
          <w:ilvl w:val="0"/>
          <w:numId w:val="1"/>
        </w:numPr>
        <w:autoSpaceDE w:val="0"/>
        <w:autoSpaceDN w:val="0"/>
        <w:adjustRightInd w:val="0"/>
        <w:spacing w:after="0" w:line="240" w:lineRule="auto"/>
        <w:ind w:left="-180" w:firstLine="0"/>
        <w:rPr>
          <w:rFonts w:ascii="Arial" w:hAnsi="Arial" w:cs="Arial"/>
          <w:b/>
          <w:bCs/>
          <w:kern w:val="0"/>
          <w:sz w:val="28"/>
          <w:szCs w:val="28"/>
        </w:rPr>
      </w:pPr>
      <w:r w:rsidRPr="005E77D5">
        <w:rPr>
          <w:rFonts w:ascii="Arial" w:hAnsi="Arial" w:cs="Arial"/>
          <w:b/>
          <w:bCs/>
          <w:kern w:val="0"/>
          <w:sz w:val="28"/>
          <w:szCs w:val="28"/>
        </w:rPr>
        <w:t xml:space="preserve">2. Forms, Rosters, and Compliance (Kevin King &amp; Jim </w:t>
      </w:r>
      <w:r w:rsidR="0058540B">
        <w:rPr>
          <w:rFonts w:ascii="Arial" w:hAnsi="Arial" w:cs="Arial"/>
          <w:b/>
          <w:bCs/>
          <w:kern w:val="0"/>
          <w:sz w:val="28"/>
          <w:szCs w:val="28"/>
        </w:rPr>
        <w:t>G</w:t>
      </w:r>
      <w:r w:rsidRPr="005E77D5">
        <w:rPr>
          <w:rFonts w:ascii="Arial" w:hAnsi="Arial" w:cs="Arial"/>
          <w:b/>
          <w:bCs/>
          <w:kern w:val="0"/>
          <w:sz w:val="28"/>
          <w:szCs w:val="28"/>
        </w:rPr>
        <w:t>ra</w:t>
      </w:r>
      <w:r w:rsidR="00B46C9C">
        <w:rPr>
          <w:rFonts w:ascii="Arial" w:hAnsi="Arial" w:cs="Arial"/>
          <w:b/>
          <w:bCs/>
          <w:kern w:val="0"/>
          <w:sz w:val="28"/>
          <w:szCs w:val="28"/>
        </w:rPr>
        <w:t>g</w:t>
      </w:r>
      <w:r w:rsidRPr="005E77D5">
        <w:rPr>
          <w:rFonts w:ascii="Arial" w:hAnsi="Arial" w:cs="Arial"/>
          <w:b/>
          <w:bCs/>
          <w:kern w:val="0"/>
          <w:sz w:val="28"/>
          <w:szCs w:val="28"/>
        </w:rPr>
        <w:t>g)</w:t>
      </w:r>
    </w:p>
    <w:p w14:paraId="52991A38" w14:textId="77777777"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 xml:space="preserve">A major focus was placed on updating branch leadership information, which is critical both for inviting the correct people to </w:t>
      </w:r>
      <w:proofErr w:type="gramStart"/>
      <w:r w:rsidRPr="005E77D5">
        <w:rPr>
          <w:rFonts w:ascii="Arial" w:hAnsi="Arial" w:cs="Arial"/>
          <w:kern w:val="0"/>
          <w:sz w:val="28"/>
          <w:szCs w:val="28"/>
        </w:rPr>
        <w:t>training</w:t>
      </w:r>
      <w:proofErr w:type="gramEnd"/>
      <w:r w:rsidRPr="005E77D5">
        <w:rPr>
          <w:rFonts w:ascii="Arial" w:hAnsi="Arial" w:cs="Arial"/>
          <w:kern w:val="0"/>
          <w:sz w:val="28"/>
          <w:szCs w:val="28"/>
        </w:rPr>
        <w:t xml:space="preserve"> and for complying with the California Secretary of State (Form 100).</w:t>
      </w:r>
    </w:p>
    <w:p w14:paraId="568FC4F0" w14:textId="77777777" w:rsidR="005E77D5" w:rsidRPr="005E77D5" w:rsidRDefault="005E77D5" w:rsidP="005853C4">
      <w:pPr>
        <w:numPr>
          <w:ilvl w:val="0"/>
          <w:numId w:val="2"/>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Form 20 (Branch Leaders):</w:t>
      </w:r>
      <w:r w:rsidRPr="005E77D5">
        <w:rPr>
          <w:rFonts w:ascii="Arial" w:hAnsi="Arial" w:cs="Arial"/>
          <w:kern w:val="0"/>
          <w:sz w:val="28"/>
          <w:szCs w:val="28"/>
        </w:rPr>
        <w:t xml:space="preserve"> This form updates your total list of officers, directors, and chairpersons for the upcoming year.</w:t>
      </w:r>
    </w:p>
    <w:p w14:paraId="648308EC" w14:textId="4B8CF317" w:rsidR="005E77D5" w:rsidRPr="005E77D5" w:rsidRDefault="005E77D5" w:rsidP="005853C4">
      <w:pPr>
        <w:numPr>
          <w:ilvl w:val="1"/>
          <w:numId w:val="2"/>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kern w:val="0"/>
          <w:sz w:val="28"/>
          <w:szCs w:val="28"/>
        </w:rPr>
        <w:t xml:space="preserve">We need </w:t>
      </w:r>
      <w:r w:rsidR="005853C4">
        <w:rPr>
          <w:rFonts w:ascii="Arial" w:hAnsi="Arial" w:cs="Arial"/>
          <w:kern w:val="0"/>
          <w:sz w:val="28"/>
          <w:szCs w:val="28"/>
        </w:rPr>
        <w:t xml:space="preserve">(at a minimum) </w:t>
      </w:r>
      <w:r w:rsidRPr="005E77D5">
        <w:rPr>
          <w:rFonts w:ascii="Arial" w:hAnsi="Arial" w:cs="Arial"/>
          <w:kern w:val="0"/>
          <w:sz w:val="28"/>
          <w:szCs w:val="28"/>
        </w:rPr>
        <w:t xml:space="preserve">the name, address, and contact information for the </w:t>
      </w:r>
      <w:r w:rsidRPr="005E77D5">
        <w:rPr>
          <w:rFonts w:ascii="Arial" w:hAnsi="Arial" w:cs="Arial"/>
          <w:b/>
          <w:bCs/>
          <w:kern w:val="0"/>
          <w:sz w:val="28"/>
          <w:szCs w:val="28"/>
        </w:rPr>
        <w:t>four principal officers</w:t>
      </w:r>
      <w:r w:rsidRPr="005E77D5">
        <w:rPr>
          <w:rFonts w:ascii="Arial" w:hAnsi="Arial" w:cs="Arial"/>
          <w:kern w:val="0"/>
          <w:sz w:val="28"/>
          <w:szCs w:val="28"/>
        </w:rPr>
        <w:t>: Big Sir, Little Sir, Secretary, and Treasurer.</w:t>
      </w:r>
    </w:p>
    <w:p w14:paraId="11FA287E" w14:textId="77777777" w:rsidR="005E77D5" w:rsidRPr="005E77D5" w:rsidRDefault="005E77D5" w:rsidP="005853C4">
      <w:pPr>
        <w:numPr>
          <w:ilvl w:val="1"/>
          <w:numId w:val="2"/>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The Current Online Form 20 Process:</w:t>
      </w:r>
      <w:r w:rsidRPr="005E77D5">
        <w:rPr>
          <w:rFonts w:ascii="Arial" w:hAnsi="Arial" w:cs="Arial"/>
          <w:kern w:val="0"/>
          <w:sz w:val="28"/>
          <w:szCs w:val="28"/>
        </w:rPr>
        <w:t xml:space="preserve"> This requires submitting information for </w:t>
      </w:r>
      <w:r w:rsidRPr="005E77D5">
        <w:rPr>
          <w:rFonts w:ascii="Arial" w:hAnsi="Arial" w:cs="Arial"/>
          <w:i/>
          <w:iCs/>
          <w:kern w:val="0"/>
          <w:sz w:val="28"/>
          <w:szCs w:val="28"/>
        </w:rPr>
        <w:t>every</w:t>
      </w:r>
      <w:r w:rsidRPr="005E77D5">
        <w:rPr>
          <w:rFonts w:ascii="Arial" w:hAnsi="Arial" w:cs="Arial"/>
          <w:kern w:val="0"/>
          <w:sz w:val="28"/>
          <w:szCs w:val="28"/>
        </w:rPr>
        <w:t xml:space="preserve"> leader one at a time, which can be tedious (up to 16-17 separate entries).</w:t>
      </w:r>
    </w:p>
    <w:p w14:paraId="44F02CAF" w14:textId="77777777" w:rsidR="005E77D5" w:rsidRPr="005E77D5" w:rsidRDefault="005E77D5" w:rsidP="005853C4">
      <w:pPr>
        <w:numPr>
          <w:ilvl w:val="0"/>
          <w:numId w:val="2"/>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The New, Faster Way:</w:t>
      </w:r>
      <w:r w:rsidRPr="005E77D5">
        <w:rPr>
          <w:rFonts w:ascii="Arial" w:hAnsi="Arial" w:cs="Arial"/>
          <w:kern w:val="0"/>
          <w:sz w:val="28"/>
          <w:szCs w:val="28"/>
        </w:rPr>
        <w:t xml:space="preserve"> Kevin King is piloting a new process where branches (currently 19 branches) can </w:t>
      </w:r>
      <w:r w:rsidRPr="005E77D5">
        <w:rPr>
          <w:rFonts w:ascii="Arial" w:hAnsi="Arial" w:cs="Arial"/>
          <w:b/>
          <w:bCs/>
          <w:kern w:val="0"/>
          <w:sz w:val="28"/>
          <w:szCs w:val="28"/>
        </w:rPr>
        <w:t>directly input, edit, and delete leader information</w:t>
      </w:r>
      <w:r w:rsidRPr="005E77D5">
        <w:rPr>
          <w:rFonts w:ascii="Arial" w:hAnsi="Arial" w:cs="Arial"/>
          <w:kern w:val="0"/>
          <w:sz w:val="28"/>
          <w:szCs w:val="28"/>
        </w:rPr>
        <w:t xml:space="preserve"> into the membership database. This method updates the </w:t>
      </w:r>
      <w:r w:rsidRPr="005E77D5">
        <w:rPr>
          <w:rFonts w:ascii="Arial" w:hAnsi="Arial" w:cs="Arial"/>
          <w:kern w:val="0"/>
          <w:sz w:val="28"/>
          <w:szCs w:val="28"/>
        </w:rPr>
        <w:lastRenderedPageBreak/>
        <w:t xml:space="preserve">member directory </w:t>
      </w:r>
      <w:r w:rsidRPr="005E77D5">
        <w:rPr>
          <w:rFonts w:ascii="Arial" w:hAnsi="Arial" w:cs="Arial"/>
          <w:i/>
          <w:iCs/>
          <w:kern w:val="0"/>
          <w:sz w:val="28"/>
          <w:szCs w:val="28"/>
        </w:rPr>
        <w:t>instantly</w:t>
      </w:r>
      <w:r w:rsidRPr="005E77D5">
        <w:rPr>
          <w:rFonts w:ascii="Arial" w:hAnsi="Arial" w:cs="Arial"/>
          <w:kern w:val="0"/>
          <w:sz w:val="28"/>
          <w:szCs w:val="28"/>
        </w:rPr>
        <w:t>, though the monthly PDF roster takes longer (updated only once a month).</w:t>
      </w:r>
    </w:p>
    <w:p w14:paraId="6EBDB62B" w14:textId="77777777" w:rsidR="005E77D5" w:rsidRDefault="005E77D5" w:rsidP="005853C4">
      <w:pPr>
        <w:autoSpaceDE w:val="0"/>
        <w:autoSpaceDN w:val="0"/>
        <w:adjustRightInd w:val="0"/>
        <w:spacing w:after="0" w:line="240" w:lineRule="auto"/>
        <w:ind w:left="-180"/>
        <w:rPr>
          <w:rFonts w:ascii="Arial" w:hAnsi="Arial" w:cs="Arial"/>
          <w:b/>
          <w:bCs/>
          <w:kern w:val="0"/>
          <w:sz w:val="28"/>
          <w:szCs w:val="28"/>
        </w:rPr>
      </w:pPr>
    </w:p>
    <w:p w14:paraId="4CEF1748" w14:textId="0A7612D9" w:rsidR="005E77D5" w:rsidRPr="005E77D5" w:rsidRDefault="005E77D5" w:rsidP="005853C4">
      <w:pPr>
        <w:autoSpaceDE w:val="0"/>
        <w:autoSpaceDN w:val="0"/>
        <w:adjustRightInd w:val="0"/>
        <w:spacing w:after="0" w:line="240" w:lineRule="auto"/>
        <w:ind w:left="-180"/>
        <w:rPr>
          <w:rFonts w:ascii="Arial" w:hAnsi="Arial" w:cs="Arial"/>
          <w:b/>
          <w:bCs/>
          <w:kern w:val="0"/>
          <w:sz w:val="28"/>
          <w:szCs w:val="28"/>
        </w:rPr>
      </w:pPr>
      <w:r w:rsidRPr="005E77D5">
        <w:rPr>
          <w:rFonts w:ascii="Arial" w:hAnsi="Arial" w:cs="Arial"/>
          <w:b/>
          <w:bCs/>
          <w:kern w:val="0"/>
          <w:sz w:val="28"/>
          <w:szCs w:val="28"/>
        </w:rPr>
        <w:t>3. Financial Oversight (Carl Mason)</w:t>
      </w:r>
    </w:p>
    <w:p w14:paraId="0B5CF99B" w14:textId="77777777"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Carl Mason reviewed the necessary financial documents required to maintain our 501(c)(4) nonprofit status.</w:t>
      </w:r>
    </w:p>
    <w:p w14:paraId="08E057A0" w14:textId="77777777" w:rsidR="005E77D5" w:rsidRPr="005E77D5" w:rsidRDefault="005E77D5" w:rsidP="005853C4">
      <w:pPr>
        <w:numPr>
          <w:ilvl w:val="0"/>
          <w:numId w:val="3"/>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Form 29 (Audit Report):</w:t>
      </w:r>
      <w:r w:rsidRPr="005E77D5">
        <w:rPr>
          <w:rFonts w:ascii="Arial" w:hAnsi="Arial" w:cs="Arial"/>
          <w:kern w:val="0"/>
          <w:sz w:val="28"/>
          <w:szCs w:val="28"/>
        </w:rPr>
        <w:t xml:space="preserve"> This document confirms that a branch audit was performed. The purpose is to increase trust, ensure compliance, and prevent fraud.</w:t>
      </w:r>
    </w:p>
    <w:p w14:paraId="218E3DF7" w14:textId="77777777" w:rsidR="005E77D5" w:rsidRPr="005E77D5" w:rsidRDefault="005E77D5" w:rsidP="005853C4">
      <w:pPr>
        <w:numPr>
          <w:ilvl w:val="1"/>
          <w:numId w:val="3"/>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Compliance Check:</w:t>
      </w:r>
      <w:r w:rsidRPr="005E77D5">
        <w:rPr>
          <w:rFonts w:ascii="Arial" w:hAnsi="Arial" w:cs="Arial"/>
          <w:kern w:val="0"/>
          <w:sz w:val="28"/>
          <w:szCs w:val="28"/>
        </w:rPr>
        <w:t xml:space="preserve"> The audit verifies that branch activities (like golf or bocce) are </w:t>
      </w:r>
      <w:r w:rsidRPr="005E77D5">
        <w:rPr>
          <w:rFonts w:ascii="Arial" w:hAnsi="Arial" w:cs="Arial"/>
          <w:b/>
          <w:bCs/>
          <w:kern w:val="0"/>
          <w:sz w:val="28"/>
          <w:szCs w:val="28"/>
        </w:rPr>
        <w:t>self-supporting</w:t>
      </w:r>
      <w:r w:rsidRPr="005E77D5">
        <w:rPr>
          <w:rFonts w:ascii="Arial" w:hAnsi="Arial" w:cs="Arial"/>
          <w:kern w:val="0"/>
          <w:sz w:val="28"/>
          <w:szCs w:val="28"/>
        </w:rPr>
        <w:t xml:space="preserve"> and not subsidized by branch general funds, which is a fundamental requirement.</w:t>
      </w:r>
    </w:p>
    <w:p w14:paraId="68EBDFFB" w14:textId="23A7AA99" w:rsidR="005E77D5" w:rsidRPr="005E77D5" w:rsidRDefault="005E77D5" w:rsidP="005853C4">
      <w:pPr>
        <w:numPr>
          <w:ilvl w:val="1"/>
          <w:numId w:val="3"/>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i/>
          <w:iCs/>
          <w:kern w:val="0"/>
          <w:sz w:val="28"/>
          <w:szCs w:val="28"/>
        </w:rPr>
        <w:t>Note:</w:t>
      </w:r>
      <w:r w:rsidRPr="005E77D5">
        <w:rPr>
          <w:rFonts w:ascii="Arial" w:hAnsi="Arial" w:cs="Arial"/>
          <w:kern w:val="0"/>
          <w:sz w:val="28"/>
          <w:szCs w:val="28"/>
        </w:rPr>
        <w:t xml:space="preserve"> Carl's presentation highlighted a policy confusion regarding whether local businesses can advertise in branch newsletters for a fee. Further research is required to clarify this.</w:t>
      </w:r>
    </w:p>
    <w:p w14:paraId="3BFC8350" w14:textId="77777777" w:rsidR="005E77D5" w:rsidRPr="005E77D5" w:rsidRDefault="005E77D5" w:rsidP="005853C4">
      <w:pPr>
        <w:numPr>
          <w:ilvl w:val="0"/>
          <w:numId w:val="3"/>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Form 28 (Financial Data):</w:t>
      </w:r>
      <w:r w:rsidRPr="005E77D5">
        <w:rPr>
          <w:rFonts w:ascii="Arial" w:hAnsi="Arial" w:cs="Arial"/>
          <w:kern w:val="0"/>
          <w:sz w:val="28"/>
          <w:szCs w:val="28"/>
        </w:rPr>
        <w:t xml:space="preserve"> This Excel spreadsheet is the state's main source of financial data for tax preparation (IRS, state tax board, etc.) and membership monitoring.</w:t>
      </w:r>
    </w:p>
    <w:p w14:paraId="1CA86D9E" w14:textId="77777777" w:rsidR="005E77D5" w:rsidRDefault="005E77D5" w:rsidP="005853C4">
      <w:pPr>
        <w:autoSpaceDE w:val="0"/>
        <w:autoSpaceDN w:val="0"/>
        <w:adjustRightInd w:val="0"/>
        <w:spacing w:after="0" w:line="240" w:lineRule="auto"/>
        <w:ind w:left="-180"/>
        <w:rPr>
          <w:rFonts w:ascii="Arial" w:hAnsi="Arial" w:cs="Arial"/>
          <w:b/>
          <w:bCs/>
          <w:kern w:val="0"/>
          <w:sz w:val="28"/>
          <w:szCs w:val="28"/>
        </w:rPr>
      </w:pPr>
    </w:p>
    <w:p w14:paraId="614679D0" w14:textId="69BF88C5" w:rsidR="005E77D5" w:rsidRPr="005E77D5" w:rsidRDefault="005E77D5" w:rsidP="005853C4">
      <w:pPr>
        <w:autoSpaceDE w:val="0"/>
        <w:autoSpaceDN w:val="0"/>
        <w:adjustRightInd w:val="0"/>
        <w:spacing w:after="0" w:line="240" w:lineRule="auto"/>
        <w:ind w:left="-180"/>
        <w:rPr>
          <w:rFonts w:ascii="Arial" w:hAnsi="Arial" w:cs="Arial"/>
          <w:b/>
          <w:bCs/>
          <w:kern w:val="0"/>
          <w:sz w:val="28"/>
          <w:szCs w:val="28"/>
        </w:rPr>
      </w:pPr>
      <w:r w:rsidRPr="005E77D5">
        <w:rPr>
          <w:rFonts w:ascii="Arial" w:hAnsi="Arial" w:cs="Arial"/>
          <w:b/>
          <w:bCs/>
          <w:kern w:val="0"/>
          <w:sz w:val="28"/>
          <w:szCs w:val="28"/>
        </w:rPr>
        <w:t>4. Insurance Coverage: SIR 101 (</w:t>
      </w:r>
      <w:r w:rsidR="00B04528">
        <w:rPr>
          <w:rFonts w:ascii="Arial" w:hAnsi="Arial" w:cs="Arial"/>
          <w:b/>
          <w:bCs/>
          <w:kern w:val="0"/>
          <w:sz w:val="28"/>
          <w:szCs w:val="28"/>
        </w:rPr>
        <w:t>Craig</w:t>
      </w:r>
      <w:r w:rsidRPr="005E77D5">
        <w:rPr>
          <w:rFonts w:ascii="Arial" w:hAnsi="Arial" w:cs="Arial"/>
          <w:b/>
          <w:bCs/>
          <w:kern w:val="0"/>
          <w:sz w:val="28"/>
          <w:szCs w:val="28"/>
        </w:rPr>
        <w:t xml:space="preserve"> Hoffines)</w:t>
      </w:r>
    </w:p>
    <w:p w14:paraId="67BC1406" w14:textId="306846E6" w:rsidR="005E77D5" w:rsidRPr="005E77D5" w:rsidRDefault="00B04528" w:rsidP="005853C4">
      <w:pPr>
        <w:autoSpaceDE w:val="0"/>
        <w:autoSpaceDN w:val="0"/>
        <w:adjustRightInd w:val="0"/>
        <w:spacing w:after="0" w:line="240" w:lineRule="auto"/>
        <w:ind w:left="-180"/>
        <w:rPr>
          <w:rFonts w:ascii="Arial" w:hAnsi="Arial" w:cs="Arial"/>
          <w:kern w:val="0"/>
          <w:sz w:val="28"/>
          <w:szCs w:val="28"/>
        </w:rPr>
      </w:pPr>
      <w:r>
        <w:rPr>
          <w:rFonts w:ascii="Arial" w:hAnsi="Arial" w:cs="Arial"/>
          <w:kern w:val="0"/>
          <w:sz w:val="28"/>
          <w:szCs w:val="28"/>
        </w:rPr>
        <w:t>Craig</w:t>
      </w:r>
      <w:r w:rsidR="005E77D5" w:rsidRPr="005E77D5">
        <w:rPr>
          <w:rFonts w:ascii="Arial" w:hAnsi="Arial" w:cs="Arial"/>
          <w:kern w:val="0"/>
          <w:sz w:val="28"/>
          <w:szCs w:val="28"/>
        </w:rPr>
        <w:t xml:space="preserve"> Hoffines noted that insurance is the highest expense for SIR Inc., covering members, partners, wives, widows, and guests at officially approved functions.</w:t>
      </w:r>
    </w:p>
    <w:p w14:paraId="355926DD" w14:textId="0A7EE9A6"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b/>
          <w:bCs/>
          <w:kern w:val="0"/>
          <w:sz w:val="28"/>
          <w:szCs w:val="28"/>
        </w:rPr>
        <w:t>Key Insurance Forms:</w:t>
      </w:r>
    </w:p>
    <w:p w14:paraId="3834A95A" w14:textId="77777777" w:rsidR="005E77D5" w:rsidRPr="005E77D5" w:rsidRDefault="005E77D5" w:rsidP="005853C4">
      <w:pPr>
        <w:numPr>
          <w:ilvl w:val="0"/>
          <w:numId w:val="4"/>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Form 8 (Certificate Request):</w:t>
      </w:r>
      <w:r w:rsidRPr="005E77D5">
        <w:rPr>
          <w:rFonts w:ascii="Arial" w:hAnsi="Arial" w:cs="Arial"/>
          <w:kern w:val="0"/>
          <w:sz w:val="28"/>
          <w:szCs w:val="28"/>
        </w:rPr>
        <w:t xml:space="preserve"> Use this form when an event facility (like a luncheon venue) requires a certificate of insurance. Please submit this request </w:t>
      </w:r>
      <w:r w:rsidRPr="005E77D5">
        <w:rPr>
          <w:rFonts w:ascii="Arial" w:hAnsi="Arial" w:cs="Arial"/>
          <w:b/>
          <w:bCs/>
          <w:kern w:val="0"/>
          <w:sz w:val="28"/>
          <w:szCs w:val="28"/>
        </w:rPr>
        <w:t>at least 24 to 48 hours</w:t>
      </w:r>
      <w:r w:rsidRPr="005E77D5">
        <w:rPr>
          <w:rFonts w:ascii="Arial" w:hAnsi="Arial" w:cs="Arial"/>
          <w:kern w:val="0"/>
          <w:sz w:val="28"/>
          <w:szCs w:val="28"/>
        </w:rPr>
        <w:t xml:space="preserve"> in advance.</w:t>
      </w:r>
    </w:p>
    <w:p w14:paraId="5751BCF5" w14:textId="77777777" w:rsidR="005E77D5" w:rsidRPr="005E77D5" w:rsidRDefault="005E77D5" w:rsidP="005853C4">
      <w:pPr>
        <w:numPr>
          <w:ilvl w:val="0"/>
          <w:numId w:val="4"/>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Form 63 (No Caterer):</w:t>
      </w:r>
      <w:r w:rsidRPr="005E77D5">
        <w:rPr>
          <w:rFonts w:ascii="Arial" w:hAnsi="Arial" w:cs="Arial"/>
          <w:kern w:val="0"/>
          <w:sz w:val="28"/>
          <w:szCs w:val="28"/>
        </w:rPr>
        <w:t xml:space="preserve"> Certifies that you do not hire an independent caterer for routine functions. You only need to submit this if your situation changes or if the last submission was over five years ago.</w:t>
      </w:r>
    </w:p>
    <w:p w14:paraId="75CAE5FB" w14:textId="77777777" w:rsidR="005E77D5" w:rsidRPr="005E77D5" w:rsidRDefault="005E77D5" w:rsidP="005853C4">
      <w:pPr>
        <w:numPr>
          <w:ilvl w:val="0"/>
          <w:numId w:val="4"/>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Form 64 (Caterer Used):</w:t>
      </w:r>
      <w:r w:rsidRPr="005E77D5">
        <w:rPr>
          <w:rFonts w:ascii="Arial" w:hAnsi="Arial" w:cs="Arial"/>
          <w:kern w:val="0"/>
          <w:sz w:val="28"/>
          <w:szCs w:val="28"/>
        </w:rPr>
        <w:t xml:space="preserve"> Required if you hire a caterer (for luncheons, picnics, etc.). The caterer </w:t>
      </w:r>
      <w:r w:rsidRPr="005E77D5">
        <w:rPr>
          <w:rFonts w:ascii="Arial" w:hAnsi="Arial" w:cs="Arial"/>
          <w:b/>
          <w:bCs/>
          <w:kern w:val="0"/>
          <w:sz w:val="28"/>
          <w:szCs w:val="28"/>
        </w:rPr>
        <w:t>must</w:t>
      </w:r>
      <w:r w:rsidRPr="005E77D5">
        <w:rPr>
          <w:rFonts w:ascii="Arial" w:hAnsi="Arial" w:cs="Arial"/>
          <w:kern w:val="0"/>
          <w:sz w:val="28"/>
          <w:szCs w:val="28"/>
        </w:rPr>
        <w:t xml:space="preserve"> name two entities as additional insured: your branch's legal name and Sons and Retirement, Incorporated. This form must be </w:t>
      </w:r>
      <w:r w:rsidRPr="005E77D5">
        <w:rPr>
          <w:rFonts w:ascii="Arial" w:hAnsi="Arial" w:cs="Arial"/>
          <w:b/>
          <w:bCs/>
          <w:kern w:val="0"/>
          <w:sz w:val="28"/>
          <w:szCs w:val="28"/>
        </w:rPr>
        <w:t>renewed annually</w:t>
      </w:r>
      <w:r w:rsidRPr="005E77D5">
        <w:rPr>
          <w:rFonts w:ascii="Arial" w:hAnsi="Arial" w:cs="Arial"/>
          <w:kern w:val="0"/>
          <w:sz w:val="28"/>
          <w:szCs w:val="28"/>
        </w:rPr>
        <w:t xml:space="preserve"> based on the caterer's insurance expiration date.</w:t>
      </w:r>
    </w:p>
    <w:p w14:paraId="03E5CC5E" w14:textId="5B90A057" w:rsidR="005E77D5" w:rsidRPr="005E77D5" w:rsidRDefault="005E77D5" w:rsidP="005853C4">
      <w:pPr>
        <w:numPr>
          <w:ilvl w:val="0"/>
          <w:numId w:val="4"/>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Guest Coverage:</w:t>
      </w:r>
      <w:r w:rsidRPr="005E77D5">
        <w:rPr>
          <w:rFonts w:ascii="Arial" w:hAnsi="Arial" w:cs="Arial"/>
          <w:kern w:val="0"/>
          <w:sz w:val="28"/>
          <w:szCs w:val="28"/>
        </w:rPr>
        <w:t xml:space="preserve"> Guests, spouses, and permanent participants are covered at BEC-approved activities, provided the activity adheres to stipulations, such as requiring </w:t>
      </w:r>
      <w:proofErr w:type="gramStart"/>
      <w:r w:rsidRPr="005E77D5">
        <w:rPr>
          <w:rFonts w:ascii="Arial" w:hAnsi="Arial" w:cs="Arial"/>
          <w:kern w:val="0"/>
          <w:sz w:val="28"/>
          <w:szCs w:val="28"/>
        </w:rPr>
        <w:t>51% member</w:t>
      </w:r>
      <w:proofErr w:type="gramEnd"/>
      <w:r w:rsidRPr="005E77D5">
        <w:rPr>
          <w:rFonts w:ascii="Arial" w:hAnsi="Arial" w:cs="Arial"/>
          <w:kern w:val="0"/>
          <w:sz w:val="28"/>
          <w:szCs w:val="28"/>
        </w:rPr>
        <w:t xml:space="preserve"> participation</w:t>
      </w:r>
      <w:r w:rsidR="00B04528">
        <w:rPr>
          <w:rFonts w:ascii="Arial" w:hAnsi="Arial" w:cs="Arial"/>
          <w:kern w:val="0"/>
          <w:sz w:val="28"/>
          <w:szCs w:val="28"/>
        </w:rPr>
        <w:t>. Family members are not counted as guests as they are regarded as ‘members’ for insurance purposes</w:t>
      </w:r>
      <w:r w:rsidRPr="005E77D5">
        <w:rPr>
          <w:rFonts w:ascii="Arial" w:hAnsi="Arial" w:cs="Arial"/>
          <w:kern w:val="0"/>
          <w:sz w:val="28"/>
          <w:szCs w:val="28"/>
        </w:rPr>
        <w:t>.</w:t>
      </w:r>
    </w:p>
    <w:p w14:paraId="0A08504A" w14:textId="77777777" w:rsidR="005E77D5" w:rsidRDefault="005E77D5" w:rsidP="005853C4">
      <w:pPr>
        <w:autoSpaceDE w:val="0"/>
        <w:autoSpaceDN w:val="0"/>
        <w:adjustRightInd w:val="0"/>
        <w:spacing w:after="0" w:line="240" w:lineRule="auto"/>
        <w:ind w:left="-180"/>
        <w:rPr>
          <w:rFonts w:ascii="Arial" w:hAnsi="Arial" w:cs="Arial"/>
          <w:b/>
          <w:bCs/>
          <w:kern w:val="0"/>
          <w:sz w:val="28"/>
          <w:szCs w:val="28"/>
        </w:rPr>
      </w:pPr>
    </w:p>
    <w:p w14:paraId="614EAAD4" w14:textId="77777777" w:rsidR="005E77D5" w:rsidRDefault="005E77D5" w:rsidP="005853C4">
      <w:pPr>
        <w:ind w:left="-180"/>
        <w:rPr>
          <w:rFonts w:ascii="Arial" w:hAnsi="Arial" w:cs="Arial"/>
          <w:b/>
          <w:bCs/>
          <w:kern w:val="0"/>
          <w:sz w:val="28"/>
          <w:szCs w:val="28"/>
        </w:rPr>
      </w:pPr>
      <w:r>
        <w:rPr>
          <w:rFonts w:ascii="Arial" w:hAnsi="Arial" w:cs="Arial"/>
          <w:b/>
          <w:bCs/>
          <w:kern w:val="0"/>
          <w:sz w:val="28"/>
          <w:szCs w:val="28"/>
        </w:rPr>
        <w:br w:type="page"/>
      </w:r>
    </w:p>
    <w:p w14:paraId="21DDE121" w14:textId="5979033B" w:rsidR="005E77D5" w:rsidRPr="005E77D5" w:rsidRDefault="005E77D5" w:rsidP="005853C4">
      <w:pPr>
        <w:autoSpaceDE w:val="0"/>
        <w:autoSpaceDN w:val="0"/>
        <w:adjustRightInd w:val="0"/>
        <w:spacing w:after="0" w:line="240" w:lineRule="auto"/>
        <w:ind w:left="-180"/>
        <w:rPr>
          <w:rFonts w:ascii="Arial" w:hAnsi="Arial" w:cs="Arial"/>
          <w:b/>
          <w:bCs/>
          <w:kern w:val="0"/>
          <w:sz w:val="28"/>
          <w:szCs w:val="28"/>
        </w:rPr>
      </w:pPr>
      <w:r w:rsidRPr="005E77D5">
        <w:rPr>
          <w:rFonts w:ascii="Arial" w:hAnsi="Arial" w:cs="Arial"/>
          <w:b/>
          <w:bCs/>
          <w:kern w:val="0"/>
          <w:sz w:val="28"/>
          <w:szCs w:val="28"/>
        </w:rPr>
        <w:lastRenderedPageBreak/>
        <w:t>5. Running Effective Meetings (Nick Fe</w:t>
      </w:r>
      <w:r w:rsidR="00B04528">
        <w:rPr>
          <w:rFonts w:ascii="Arial" w:hAnsi="Arial" w:cs="Arial"/>
          <w:b/>
          <w:bCs/>
          <w:kern w:val="0"/>
          <w:sz w:val="28"/>
          <w:szCs w:val="28"/>
        </w:rPr>
        <w:t>i</w:t>
      </w:r>
      <w:r w:rsidRPr="005E77D5">
        <w:rPr>
          <w:rFonts w:ascii="Arial" w:hAnsi="Arial" w:cs="Arial"/>
          <w:b/>
          <w:bCs/>
          <w:kern w:val="0"/>
          <w:sz w:val="28"/>
          <w:szCs w:val="28"/>
        </w:rPr>
        <w:t>mer)</w:t>
      </w:r>
    </w:p>
    <w:p w14:paraId="5812848E" w14:textId="127DDE4E"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Nick Fe</w:t>
      </w:r>
      <w:r w:rsidR="00B04528">
        <w:rPr>
          <w:rFonts w:ascii="Arial" w:hAnsi="Arial" w:cs="Arial"/>
          <w:kern w:val="0"/>
          <w:sz w:val="28"/>
          <w:szCs w:val="28"/>
        </w:rPr>
        <w:t>i</w:t>
      </w:r>
      <w:r w:rsidRPr="005E77D5">
        <w:rPr>
          <w:rFonts w:ascii="Arial" w:hAnsi="Arial" w:cs="Arial"/>
          <w:kern w:val="0"/>
          <w:sz w:val="28"/>
          <w:szCs w:val="28"/>
        </w:rPr>
        <w:t>mer, acknowledging that this isn't "rocket science", stressed that organization is key: develop and follow an agenda.</w:t>
      </w:r>
    </w:p>
    <w:p w14:paraId="5974260F" w14:textId="77777777" w:rsidR="005E77D5" w:rsidRPr="005E77D5" w:rsidRDefault="005E77D5" w:rsidP="005853C4">
      <w:pPr>
        <w:numPr>
          <w:ilvl w:val="0"/>
          <w:numId w:val="5"/>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Maintaining Control:</w:t>
      </w:r>
      <w:r w:rsidRPr="005E77D5">
        <w:rPr>
          <w:rFonts w:ascii="Arial" w:hAnsi="Arial" w:cs="Arial"/>
          <w:kern w:val="0"/>
          <w:sz w:val="28"/>
          <w:szCs w:val="28"/>
        </w:rPr>
        <w:t xml:space="preserve"> Use </w:t>
      </w:r>
      <w:r w:rsidRPr="005E77D5">
        <w:rPr>
          <w:rFonts w:ascii="Arial" w:hAnsi="Arial" w:cs="Arial"/>
          <w:b/>
          <w:bCs/>
          <w:kern w:val="0"/>
          <w:sz w:val="28"/>
          <w:szCs w:val="28"/>
        </w:rPr>
        <w:t>Robert's Rules of Order</w:t>
      </w:r>
      <w:r w:rsidRPr="005E77D5">
        <w:rPr>
          <w:rFonts w:ascii="Arial" w:hAnsi="Arial" w:cs="Arial"/>
          <w:kern w:val="0"/>
          <w:sz w:val="28"/>
          <w:szCs w:val="28"/>
        </w:rPr>
        <w:t xml:space="preserve"> and be prepared to manage the meeting. Nick recommends using a </w:t>
      </w:r>
      <w:r w:rsidRPr="005E77D5">
        <w:rPr>
          <w:rFonts w:ascii="Arial" w:hAnsi="Arial" w:cs="Arial"/>
          <w:b/>
          <w:bCs/>
          <w:kern w:val="0"/>
          <w:sz w:val="28"/>
          <w:szCs w:val="28"/>
        </w:rPr>
        <w:t>gavel</w:t>
      </w:r>
      <w:r w:rsidRPr="005E77D5">
        <w:rPr>
          <w:rFonts w:ascii="Arial" w:hAnsi="Arial" w:cs="Arial"/>
          <w:kern w:val="0"/>
          <w:sz w:val="28"/>
          <w:szCs w:val="28"/>
        </w:rPr>
        <w:t xml:space="preserve"> to keep things orderly and limit long comments from those who "like to have their say".</w:t>
      </w:r>
    </w:p>
    <w:p w14:paraId="57E4EB8F" w14:textId="77777777" w:rsidR="005E77D5" w:rsidRPr="005E77D5" w:rsidRDefault="005E77D5" w:rsidP="005853C4">
      <w:pPr>
        <w:numPr>
          <w:ilvl w:val="0"/>
          <w:numId w:val="5"/>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Avoid Derailers:</w:t>
      </w:r>
      <w:r w:rsidRPr="005E77D5">
        <w:rPr>
          <w:rFonts w:ascii="Arial" w:hAnsi="Arial" w:cs="Arial"/>
          <w:kern w:val="0"/>
          <w:sz w:val="28"/>
          <w:szCs w:val="28"/>
        </w:rPr>
        <w:t xml:space="preserve"> Don't let conversations run too long, stop simultaneous talking and shouting matches, and prevent the re-hashing of past decisions.</w:t>
      </w:r>
    </w:p>
    <w:p w14:paraId="042DAC30" w14:textId="77777777" w:rsidR="005E77D5" w:rsidRPr="005E77D5" w:rsidRDefault="005E77D5" w:rsidP="005853C4">
      <w:pPr>
        <w:numPr>
          <w:ilvl w:val="0"/>
          <w:numId w:val="5"/>
        </w:numPr>
        <w:autoSpaceDE w:val="0"/>
        <w:autoSpaceDN w:val="0"/>
        <w:adjustRightInd w:val="0"/>
        <w:spacing w:after="0" w:line="240" w:lineRule="auto"/>
        <w:ind w:left="-180" w:firstLine="0"/>
        <w:rPr>
          <w:rFonts w:ascii="Arial" w:hAnsi="Arial" w:cs="Arial"/>
          <w:kern w:val="0"/>
          <w:sz w:val="28"/>
          <w:szCs w:val="28"/>
        </w:rPr>
      </w:pPr>
      <w:r w:rsidRPr="005E77D5">
        <w:rPr>
          <w:rFonts w:ascii="Arial" w:hAnsi="Arial" w:cs="Arial"/>
          <w:b/>
          <w:bCs/>
          <w:kern w:val="0"/>
          <w:sz w:val="28"/>
          <w:szCs w:val="28"/>
        </w:rPr>
        <w:t>Guest Speakers:</w:t>
      </w:r>
      <w:r w:rsidRPr="005E77D5">
        <w:rPr>
          <w:rFonts w:ascii="Arial" w:hAnsi="Arial" w:cs="Arial"/>
          <w:kern w:val="0"/>
          <w:sz w:val="28"/>
          <w:szCs w:val="28"/>
        </w:rPr>
        <w:t xml:space="preserve"> Aim to keep guest speaker presentations to </w:t>
      </w:r>
      <w:r w:rsidRPr="005E77D5">
        <w:rPr>
          <w:rFonts w:ascii="Arial" w:hAnsi="Arial" w:cs="Arial"/>
          <w:b/>
          <w:bCs/>
          <w:kern w:val="0"/>
          <w:sz w:val="28"/>
          <w:szCs w:val="28"/>
        </w:rPr>
        <w:t>30–40 minutes</w:t>
      </w:r>
      <w:r w:rsidRPr="005E77D5">
        <w:rPr>
          <w:rFonts w:ascii="Arial" w:hAnsi="Arial" w:cs="Arial"/>
          <w:kern w:val="0"/>
          <w:sz w:val="28"/>
          <w:szCs w:val="28"/>
        </w:rPr>
        <w:t xml:space="preserve"> total, including a brief Q&amp;A, to maintain audience engagement.</w:t>
      </w:r>
    </w:p>
    <w:p w14:paraId="53ACE8B6" w14:textId="77777777" w:rsidR="005E77D5" w:rsidRDefault="005E77D5" w:rsidP="005853C4">
      <w:pPr>
        <w:autoSpaceDE w:val="0"/>
        <w:autoSpaceDN w:val="0"/>
        <w:adjustRightInd w:val="0"/>
        <w:spacing w:after="0" w:line="240" w:lineRule="auto"/>
        <w:ind w:left="-180"/>
        <w:rPr>
          <w:rFonts w:ascii="Arial" w:hAnsi="Arial" w:cs="Arial"/>
          <w:b/>
          <w:bCs/>
          <w:kern w:val="0"/>
          <w:sz w:val="28"/>
          <w:szCs w:val="28"/>
        </w:rPr>
      </w:pPr>
    </w:p>
    <w:p w14:paraId="67335BBE" w14:textId="2D106756" w:rsidR="005E77D5" w:rsidRPr="005E77D5" w:rsidRDefault="00B04528" w:rsidP="005853C4">
      <w:pPr>
        <w:autoSpaceDE w:val="0"/>
        <w:autoSpaceDN w:val="0"/>
        <w:adjustRightInd w:val="0"/>
        <w:spacing w:after="0" w:line="240" w:lineRule="auto"/>
        <w:ind w:left="-180"/>
        <w:rPr>
          <w:rFonts w:ascii="Arial" w:hAnsi="Arial" w:cs="Arial"/>
          <w:b/>
          <w:bCs/>
          <w:kern w:val="0"/>
          <w:sz w:val="28"/>
          <w:szCs w:val="28"/>
        </w:rPr>
      </w:pPr>
      <w:r>
        <w:rPr>
          <w:rFonts w:ascii="Arial" w:hAnsi="Arial" w:cs="Arial"/>
          <w:b/>
          <w:bCs/>
          <w:kern w:val="0"/>
          <w:sz w:val="28"/>
          <w:szCs w:val="28"/>
        </w:rPr>
        <w:t xml:space="preserve">6. </w:t>
      </w:r>
      <w:r w:rsidR="005E77D5" w:rsidRPr="005E77D5">
        <w:rPr>
          <w:rFonts w:ascii="Arial" w:hAnsi="Arial" w:cs="Arial"/>
          <w:b/>
          <w:bCs/>
          <w:kern w:val="0"/>
          <w:sz w:val="28"/>
          <w:szCs w:val="28"/>
        </w:rPr>
        <w:t>Embracing AI (Derek Southern)</w:t>
      </w:r>
    </w:p>
    <w:p w14:paraId="38536B9B" w14:textId="00F073CB"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Derek Southern introduced Artificial Intelligence as a tool to save time and modernize operations. AI</w:t>
      </w:r>
      <w:r w:rsidR="00D85B0F">
        <w:rPr>
          <w:rFonts w:ascii="Arial" w:hAnsi="Arial" w:cs="Arial"/>
          <w:kern w:val="0"/>
          <w:sz w:val="28"/>
          <w:szCs w:val="28"/>
        </w:rPr>
        <w:t>s</w:t>
      </w:r>
      <w:r w:rsidRPr="005E77D5">
        <w:rPr>
          <w:rFonts w:ascii="Arial" w:hAnsi="Arial" w:cs="Arial"/>
          <w:kern w:val="0"/>
          <w:sz w:val="28"/>
          <w:szCs w:val="28"/>
        </w:rPr>
        <w:t xml:space="preserve"> can </w:t>
      </w:r>
      <w:r w:rsidR="00D85B0F">
        <w:rPr>
          <w:rFonts w:ascii="Arial" w:hAnsi="Arial" w:cs="Arial"/>
          <w:kern w:val="0"/>
          <w:sz w:val="28"/>
          <w:szCs w:val="28"/>
        </w:rPr>
        <w:t>answer</w:t>
      </w:r>
      <w:r w:rsidRPr="005E77D5">
        <w:rPr>
          <w:rFonts w:ascii="Arial" w:hAnsi="Arial" w:cs="Arial"/>
          <w:kern w:val="0"/>
          <w:sz w:val="28"/>
          <w:szCs w:val="28"/>
        </w:rPr>
        <w:t xml:space="preserve"> knowledge-based questions, rewrite policy text into plain English, and generate meeting minutes or summaries instantly. </w:t>
      </w:r>
      <w:r w:rsidR="00D85B0F">
        <w:rPr>
          <w:rFonts w:ascii="Arial" w:hAnsi="Arial" w:cs="Arial"/>
          <w:kern w:val="0"/>
          <w:sz w:val="28"/>
          <w:szCs w:val="28"/>
        </w:rPr>
        <w:t xml:space="preserve">Different AIs can create images for marketing and summarize meetings in a ‘slide presentation’ with a voice-over commentary. </w:t>
      </w:r>
      <w:r w:rsidRPr="005E77D5">
        <w:rPr>
          <w:rFonts w:ascii="Arial" w:hAnsi="Arial" w:cs="Arial"/>
          <w:kern w:val="0"/>
          <w:sz w:val="28"/>
          <w:szCs w:val="28"/>
        </w:rPr>
        <w:t>Derek is forming an AI group to help educate branches on using these tools.</w:t>
      </w:r>
    </w:p>
    <w:p w14:paraId="61C77863" w14:textId="77777777" w:rsidR="005E77D5" w:rsidRDefault="005E77D5" w:rsidP="005853C4">
      <w:pPr>
        <w:autoSpaceDE w:val="0"/>
        <w:autoSpaceDN w:val="0"/>
        <w:adjustRightInd w:val="0"/>
        <w:spacing w:after="0" w:line="240" w:lineRule="auto"/>
        <w:ind w:left="-180"/>
        <w:rPr>
          <w:rFonts w:ascii="Arial" w:hAnsi="Arial" w:cs="Arial"/>
          <w:b/>
          <w:bCs/>
          <w:kern w:val="0"/>
          <w:sz w:val="28"/>
          <w:szCs w:val="28"/>
        </w:rPr>
      </w:pPr>
    </w:p>
    <w:p w14:paraId="7353DC24" w14:textId="2B6877C5" w:rsidR="005E77D5" w:rsidRPr="005E77D5" w:rsidRDefault="005E77D5" w:rsidP="005853C4">
      <w:pPr>
        <w:autoSpaceDE w:val="0"/>
        <w:autoSpaceDN w:val="0"/>
        <w:adjustRightInd w:val="0"/>
        <w:spacing w:after="0" w:line="240" w:lineRule="auto"/>
        <w:ind w:left="-180"/>
        <w:rPr>
          <w:rFonts w:ascii="Arial" w:hAnsi="Arial" w:cs="Arial"/>
          <w:b/>
          <w:bCs/>
          <w:kern w:val="0"/>
          <w:sz w:val="28"/>
          <w:szCs w:val="28"/>
        </w:rPr>
      </w:pPr>
      <w:r w:rsidRPr="005E77D5">
        <w:rPr>
          <w:rFonts w:ascii="Arial" w:hAnsi="Arial" w:cs="Arial"/>
          <w:b/>
          <w:bCs/>
          <w:kern w:val="0"/>
          <w:sz w:val="28"/>
          <w:szCs w:val="28"/>
        </w:rPr>
        <w:t>7. Schedule of Operations (John)</w:t>
      </w:r>
    </w:p>
    <w:p w14:paraId="7331522D" w14:textId="77777777" w:rsidR="005E77D5" w:rsidRPr="005E77D5" w:rsidRDefault="005E77D5" w:rsidP="005853C4">
      <w:pPr>
        <w:autoSpaceDE w:val="0"/>
        <w:autoSpaceDN w:val="0"/>
        <w:adjustRightInd w:val="0"/>
        <w:spacing w:after="0" w:line="240" w:lineRule="auto"/>
        <w:ind w:left="-180"/>
        <w:rPr>
          <w:rFonts w:ascii="Arial" w:hAnsi="Arial" w:cs="Arial"/>
          <w:kern w:val="0"/>
          <w:sz w:val="28"/>
          <w:szCs w:val="28"/>
        </w:rPr>
      </w:pPr>
      <w:r w:rsidRPr="005E77D5">
        <w:rPr>
          <w:rFonts w:ascii="Arial" w:hAnsi="Arial" w:cs="Arial"/>
          <w:kern w:val="0"/>
          <w:sz w:val="28"/>
          <w:szCs w:val="28"/>
        </w:rPr>
        <w:t>The five-page Schedule of Branch Operations document should be used to prioritize monthly activities and ensure regulatory compliance. John emphasized the January–March focus areas: ensuring all new officers are in place, setting goals (especially for membership growth), and completing required financial and insurance filings.</w:t>
      </w:r>
    </w:p>
    <w:p w14:paraId="462A875A" w14:textId="2396DC42" w:rsidR="00D85B0F" w:rsidRDefault="00D85B0F" w:rsidP="005853C4">
      <w:pPr>
        <w:ind w:left="-180"/>
        <w:rPr>
          <w:rFonts w:ascii="Arial" w:hAnsi="Arial" w:cs="Arial"/>
          <w:kern w:val="0"/>
          <w:sz w:val="28"/>
          <w:szCs w:val="28"/>
        </w:rPr>
      </w:pPr>
      <w:r>
        <w:rPr>
          <w:rFonts w:ascii="Arial" w:hAnsi="Arial" w:cs="Arial"/>
          <w:kern w:val="0"/>
          <w:sz w:val="28"/>
          <w:szCs w:val="28"/>
        </w:rPr>
        <w:br w:type="page"/>
      </w:r>
    </w:p>
    <w:p w14:paraId="25DCE934" w14:textId="7067FAB1" w:rsidR="005E77D5" w:rsidRDefault="005E77D5" w:rsidP="005853C4">
      <w:pPr>
        <w:autoSpaceDE w:val="0"/>
        <w:autoSpaceDN w:val="0"/>
        <w:adjustRightInd w:val="0"/>
        <w:spacing w:after="40" w:line="240" w:lineRule="auto"/>
        <w:ind w:left="-180"/>
        <w:rPr>
          <w:rFonts w:ascii="Arial" w:hAnsi="Arial" w:cs="Arial"/>
          <w:b/>
          <w:bCs/>
          <w:kern w:val="0"/>
          <w:sz w:val="28"/>
          <w:szCs w:val="28"/>
        </w:rPr>
      </w:pPr>
      <w:r w:rsidRPr="005E77D5">
        <w:rPr>
          <w:rFonts w:ascii="Arial" w:hAnsi="Arial" w:cs="Arial"/>
          <w:b/>
          <w:bCs/>
          <w:kern w:val="0"/>
          <w:sz w:val="28"/>
          <w:szCs w:val="28"/>
        </w:rPr>
        <w:lastRenderedPageBreak/>
        <w:t xml:space="preserve">Actions Taken or To Be Taken </w:t>
      </w:r>
      <w:r w:rsidRPr="005E77D5">
        <w:rPr>
          <w:rFonts w:ascii="Apple Color Emoji" w:hAnsi="Apple Color Emoji" w:cs="Apple Color Emoji"/>
          <w:kern w:val="0"/>
          <w:sz w:val="28"/>
          <w:szCs w:val="28"/>
        </w:rPr>
        <w:t>📝</w:t>
      </w:r>
    </w:p>
    <w:p w14:paraId="3177F2AF" w14:textId="77777777" w:rsidR="005853C4" w:rsidRDefault="005853C4" w:rsidP="005853C4">
      <w:pPr>
        <w:autoSpaceDE w:val="0"/>
        <w:autoSpaceDN w:val="0"/>
        <w:adjustRightInd w:val="0"/>
        <w:spacing w:after="40" w:line="240" w:lineRule="auto"/>
        <w:ind w:left="-180"/>
        <w:rPr>
          <w:rFonts w:ascii="Arial" w:hAnsi="Arial" w:cs="Arial"/>
          <w:sz w:val="28"/>
          <w:szCs w:val="28"/>
        </w:rPr>
      </w:pPr>
    </w:p>
    <w:p w14:paraId="15018D54" w14:textId="77777777" w:rsidR="005853C4" w:rsidRDefault="005853C4" w:rsidP="005853C4">
      <w:pPr>
        <w:autoSpaceDE w:val="0"/>
        <w:autoSpaceDN w:val="0"/>
        <w:adjustRightInd w:val="0"/>
        <w:spacing w:after="40" w:line="240" w:lineRule="auto"/>
        <w:rPr>
          <w:rFonts w:ascii="Helvetica Neue" w:hAnsi="Helvetica Neue" w:cs="Helvetica Neue"/>
          <w:b/>
          <w:bCs/>
          <w:kern w:val="0"/>
          <w:sz w:val="32"/>
          <w:szCs w:val="32"/>
        </w:rPr>
      </w:pPr>
      <w:r>
        <w:rPr>
          <w:rFonts w:ascii="Helvetica Neue" w:hAnsi="Helvetica Neue" w:cs="Helvetica Neue"/>
          <w:b/>
          <w:bCs/>
          <w:kern w:val="0"/>
          <w:sz w:val="32"/>
          <w:szCs w:val="32"/>
        </w:rPr>
        <w:t xml:space="preserve">Actions Taken or To Be Taken </w:t>
      </w:r>
      <w:r>
        <w:rPr>
          <w:rFonts w:ascii="Apple Color Emoji" w:hAnsi="Apple Color Emoji" w:cs="Apple Color Emoji"/>
          <w:kern w:val="0"/>
          <w:sz w:val="32"/>
          <w:szCs w:val="32"/>
        </w:rPr>
        <w:t>📝</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88"/>
        <w:gridCol w:w="2880"/>
        <w:gridCol w:w="3060"/>
      </w:tblGrid>
      <w:tr w:rsidR="005853C4" w14:paraId="1F101CEC" w14:textId="77777777" w:rsidTr="005853C4">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9795A5"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Action</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D54DBBF"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Responsibility</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B7EEB28"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Notes</w:t>
            </w:r>
          </w:p>
        </w:tc>
      </w:tr>
      <w:tr w:rsidR="005853C4" w14:paraId="626FC300"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83256D6"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Silent Microphones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E3A260F"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Attendees</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7D2F0E2"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Taken at the beginning of the proceedings.</w:t>
            </w:r>
          </w:p>
        </w:tc>
      </w:tr>
      <w:tr w:rsidR="005853C4" w14:paraId="4EE3E089"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98B9FA"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Share New Roster Password</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223AA00"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Kevin King / Area Representatives (ARs) / Big Sirs</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D3D9758"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The new password is "</w:t>
            </w:r>
            <w:proofErr w:type="spellStart"/>
            <w:r>
              <w:rPr>
                <w:rFonts w:ascii="Helvetica Neue" w:hAnsi="Helvetica Neue" w:cs="Helvetica Neue"/>
                <w:kern w:val="0"/>
                <w:sz w:val="26"/>
                <w:szCs w:val="26"/>
              </w:rPr>
              <w:t>makefriendsforlife</w:t>
            </w:r>
            <w:proofErr w:type="spellEnd"/>
            <w:r>
              <w:rPr>
                <w:rFonts w:ascii="Helvetica Neue" w:hAnsi="Helvetica Neue" w:cs="Helvetica Neue"/>
                <w:kern w:val="0"/>
                <w:sz w:val="26"/>
                <w:szCs w:val="26"/>
              </w:rPr>
              <w:t>" (all lowercase, one word). Send to those who need it.</w:t>
            </w:r>
          </w:p>
        </w:tc>
      </w:tr>
      <w:tr w:rsidR="005853C4" w14:paraId="290170AA"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29D23F"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Update Branch Websites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A7372A2"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Branch Leaders / Website Committee (Alan Baker)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A019015"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Inspect the website for currency (logos, contact info). Contact Alan Baker for assistance in updating or creating a site.</w:t>
            </w:r>
          </w:p>
        </w:tc>
      </w:tr>
      <w:tr w:rsidR="005853C4" w14:paraId="04B42836"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4BE6FA"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Submit Form 20 (2026 Leaders)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5E8C7A7"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Branch Secretary / Big Sir / Membership Chairperson</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E4052C4" w14:textId="7532EC6C"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Submit new leader</w:t>
            </w:r>
            <w:r w:rsidR="00B13199">
              <w:rPr>
                <w:rFonts w:ascii="Helvetica Neue" w:hAnsi="Helvetica Neue" w:cs="Helvetica Neue"/>
                <w:kern w:val="0"/>
                <w:sz w:val="26"/>
                <w:szCs w:val="26"/>
              </w:rPr>
              <w:t>’</w:t>
            </w:r>
            <w:r>
              <w:rPr>
                <w:rFonts w:ascii="Helvetica Neue" w:hAnsi="Helvetica Neue" w:cs="Helvetica Neue"/>
                <w:kern w:val="0"/>
                <w:sz w:val="26"/>
                <w:szCs w:val="26"/>
              </w:rPr>
              <w:t xml:space="preserve">s information as soon as elections determine who they are. </w:t>
            </w:r>
            <w:r w:rsidR="00440D05">
              <w:rPr>
                <w:rFonts w:ascii="Helvetica Neue" w:hAnsi="Helvetica Neue" w:cs="Helvetica Neue"/>
                <w:kern w:val="0"/>
                <w:sz w:val="26"/>
                <w:szCs w:val="26"/>
              </w:rPr>
              <w:t xml:space="preserve">As of 11-7-2025: </w:t>
            </w:r>
            <w:r>
              <w:rPr>
                <w:rFonts w:ascii="Helvetica Neue" w:hAnsi="Helvetica Neue" w:cs="Helvetica Neue"/>
                <w:kern w:val="0"/>
                <w:sz w:val="26"/>
                <w:szCs w:val="26"/>
              </w:rPr>
              <w:t xml:space="preserve"> 29 branches still need to submit.</w:t>
            </w:r>
          </w:p>
        </w:tc>
      </w:tr>
      <w:tr w:rsidR="005853C4" w14:paraId="2E51CEE8"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E774E9A"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Input Form 20 Submissions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20F1927"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Kevin King</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844B147"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Manually input submitted Form 20 data into the membership database.</w:t>
            </w:r>
          </w:p>
        </w:tc>
      </w:tr>
      <w:tr w:rsidR="005853C4" w14:paraId="28B1DF11"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37B5328" w14:textId="6B026A2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 xml:space="preserve">Contact Kevin King </w:t>
            </w:r>
            <w:r w:rsidR="00B13199">
              <w:rPr>
                <w:rFonts w:ascii="Helvetica Neue" w:hAnsi="Helvetica Neue" w:cs="Helvetica Neue"/>
                <w:b/>
                <w:bCs/>
                <w:kern w:val="0"/>
                <w:sz w:val="26"/>
                <w:szCs w:val="26"/>
              </w:rPr>
              <w:t>to use</w:t>
            </w:r>
            <w:r>
              <w:rPr>
                <w:rFonts w:ascii="Helvetica Neue" w:hAnsi="Helvetica Neue" w:cs="Helvetica Neue"/>
                <w:b/>
                <w:bCs/>
                <w:kern w:val="0"/>
                <w:sz w:val="26"/>
                <w:szCs w:val="26"/>
              </w:rPr>
              <w:t xml:space="preserve"> </w:t>
            </w:r>
            <w:r w:rsidR="00B13199">
              <w:rPr>
                <w:rFonts w:ascii="Helvetica Neue" w:hAnsi="Helvetica Neue" w:cs="Helvetica Neue"/>
                <w:b/>
                <w:bCs/>
                <w:kern w:val="0"/>
                <w:sz w:val="26"/>
                <w:szCs w:val="26"/>
              </w:rPr>
              <w:t xml:space="preserve">pilot of </w:t>
            </w:r>
            <w:r>
              <w:rPr>
                <w:rFonts w:ascii="Helvetica Neue" w:hAnsi="Helvetica Neue" w:cs="Helvetica Neue"/>
                <w:b/>
                <w:bCs/>
                <w:kern w:val="0"/>
                <w:sz w:val="26"/>
                <w:szCs w:val="26"/>
              </w:rPr>
              <w:t>Direct Database Access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D31D3D5"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Interested Branches (Big Sirs/Secretaries)</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B989C52" w14:textId="4933DFC3"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Email </w:t>
            </w:r>
            <w:r w:rsidRPr="005853C4">
              <w:rPr>
                <w:rFonts w:ascii="Helvetica Neue" w:hAnsi="Helvetica Neue" w:cs="Helvetica Neue"/>
                <w:kern w:val="0"/>
                <w:sz w:val="26"/>
                <w:szCs w:val="26"/>
              </w:rPr>
              <w:t>kmking00@gmail.com</w:t>
            </w:r>
            <w:r>
              <w:rPr>
                <w:rFonts w:ascii="Helvetica Neue" w:hAnsi="Helvetica Neue" w:cs="Helvetica Neue"/>
                <w:kern w:val="0"/>
                <w:sz w:val="26"/>
                <w:szCs w:val="26"/>
              </w:rPr>
              <w:t xml:space="preserve"> to participate in the pilot program for direct leader database input (preferred method).</w:t>
            </w:r>
          </w:p>
        </w:tc>
      </w:tr>
      <w:tr w:rsidR="005853C4" w14:paraId="1962365C"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AC74A98"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Submit Form 28 (Cash Report)</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A8584A1"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Branch Treasurer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F3E0568" w14:textId="7F751481"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Due </w:t>
            </w:r>
            <w:r w:rsidR="00976ECE">
              <w:rPr>
                <w:rFonts w:ascii="Helvetica Neue" w:hAnsi="Helvetica Neue" w:cs="Helvetica Neue"/>
                <w:kern w:val="0"/>
                <w:sz w:val="26"/>
                <w:szCs w:val="26"/>
              </w:rPr>
              <w:t>monthly by the 15</w:t>
            </w:r>
            <w:r w:rsidR="00976ECE" w:rsidRPr="00976ECE">
              <w:rPr>
                <w:rFonts w:ascii="Helvetica Neue" w:hAnsi="Helvetica Neue" w:cs="Helvetica Neue"/>
                <w:kern w:val="0"/>
                <w:sz w:val="26"/>
                <w:szCs w:val="26"/>
                <w:vertAlign w:val="superscript"/>
              </w:rPr>
              <w:t>th</w:t>
            </w:r>
            <w:r w:rsidR="00976ECE">
              <w:rPr>
                <w:rFonts w:ascii="Helvetica Neue" w:hAnsi="Helvetica Neue" w:cs="Helvetica Neue"/>
                <w:kern w:val="0"/>
                <w:sz w:val="26"/>
                <w:szCs w:val="26"/>
              </w:rPr>
              <w:t xml:space="preserve"> of the subsequent month</w:t>
            </w:r>
          </w:p>
        </w:tc>
      </w:tr>
      <w:tr w:rsidR="005853C4" w14:paraId="20D7C7F5"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CC1726"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Submit Form 29 (Audit Report)</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BA101B2"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Branch Treasurer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ACACAEE" w14:textId="1F6C86D3" w:rsidR="005853C4" w:rsidRDefault="00440D05">
            <w:pPr>
              <w:autoSpaceDE w:val="0"/>
              <w:autoSpaceDN w:val="0"/>
              <w:adjustRightInd w:val="0"/>
              <w:spacing w:after="0" w:line="240" w:lineRule="auto"/>
              <w:rPr>
                <w:rFonts w:ascii="Helvetica" w:hAnsi="Helvetica" w:cs="Helvetica"/>
                <w:kern w:val="0"/>
              </w:rPr>
            </w:pPr>
            <w:r w:rsidRPr="00440D05">
              <w:rPr>
                <w:rFonts w:ascii="Helvetica Neue" w:hAnsi="Helvetica Neue" w:cs="Helvetica Neue"/>
                <w:kern w:val="0"/>
                <w:sz w:val="26"/>
                <w:szCs w:val="26"/>
              </w:rPr>
              <w:t xml:space="preserve">The </w:t>
            </w:r>
            <w:r>
              <w:rPr>
                <w:rFonts w:ascii="Helvetica Neue" w:hAnsi="Helvetica Neue" w:cs="Helvetica Neue"/>
                <w:kern w:val="0"/>
                <w:sz w:val="26"/>
                <w:szCs w:val="26"/>
              </w:rPr>
              <w:t xml:space="preserve">annual </w:t>
            </w:r>
            <w:r w:rsidRPr="00440D05">
              <w:rPr>
                <w:rFonts w:ascii="Helvetica Neue" w:hAnsi="Helvetica Neue" w:cs="Helvetica Neue"/>
                <w:kern w:val="0"/>
                <w:sz w:val="26"/>
                <w:szCs w:val="26"/>
              </w:rPr>
              <w:t>audit must be finalized and submitted by February 10</w:t>
            </w:r>
            <w:r>
              <w:rPr>
                <w:rFonts w:ascii="Helvetica Neue" w:hAnsi="Helvetica Neue" w:cs="Helvetica Neue"/>
                <w:kern w:val="0"/>
                <w:sz w:val="26"/>
                <w:szCs w:val="26"/>
              </w:rPr>
              <w:t xml:space="preserve"> of the following year</w:t>
            </w:r>
          </w:p>
        </w:tc>
      </w:tr>
      <w:tr w:rsidR="005853C4" w14:paraId="79EB961D"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11EBE06"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Pay SIR Assessments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36CB29C"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Branch Treasurer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C0D00FB" w14:textId="4522507E" w:rsidR="005853C4" w:rsidRDefault="00976ECE">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 xml:space="preserve">Quarterly: based </w:t>
            </w:r>
            <w:r w:rsidR="005853C4">
              <w:rPr>
                <w:rFonts w:ascii="Helvetica Neue" w:hAnsi="Helvetica Neue" w:cs="Helvetica Neue"/>
                <w:kern w:val="0"/>
                <w:sz w:val="26"/>
                <w:szCs w:val="26"/>
              </w:rPr>
              <w:t xml:space="preserve">on </w:t>
            </w:r>
            <w:r>
              <w:rPr>
                <w:rFonts w:ascii="Helvetica Neue" w:hAnsi="Helvetica Neue" w:cs="Helvetica Neue"/>
                <w:kern w:val="0"/>
                <w:sz w:val="26"/>
                <w:szCs w:val="26"/>
              </w:rPr>
              <w:t>previous</w:t>
            </w:r>
            <w:r w:rsidR="005853C4">
              <w:rPr>
                <w:rFonts w:ascii="Helvetica Neue" w:hAnsi="Helvetica Neue" w:cs="Helvetica Neue"/>
                <w:kern w:val="0"/>
                <w:sz w:val="26"/>
                <w:szCs w:val="26"/>
              </w:rPr>
              <w:t xml:space="preserve"> October's membership numbers</w:t>
            </w:r>
            <w:r>
              <w:rPr>
                <w:rFonts w:ascii="Helvetica Neue" w:hAnsi="Helvetica Neue" w:cs="Helvetica Neue"/>
                <w:kern w:val="0"/>
                <w:sz w:val="26"/>
                <w:szCs w:val="26"/>
              </w:rPr>
              <w:t>.</w:t>
            </w:r>
          </w:p>
        </w:tc>
      </w:tr>
      <w:tr w:rsidR="005853C4" w14:paraId="073770A0"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EADD2E" w14:textId="5BE53AB0" w:rsidR="005853C4" w:rsidRDefault="00B13199">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lastRenderedPageBreak/>
              <w:t>Obtain</w:t>
            </w:r>
            <w:r w:rsidR="005853C4">
              <w:rPr>
                <w:rFonts w:ascii="Helvetica Neue" w:hAnsi="Helvetica Neue" w:cs="Helvetica Neue"/>
                <w:b/>
                <w:bCs/>
                <w:kern w:val="0"/>
                <w:sz w:val="26"/>
                <w:szCs w:val="26"/>
              </w:rPr>
              <w:t xml:space="preserve"> Insurance Certificate (Form 8)</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634174A"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Big Sir / Designated Officer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6E22BC"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Request from the agency (via Form 8) 24–48 hours before using a facility that requires one.</w:t>
            </w:r>
          </w:p>
        </w:tc>
      </w:tr>
      <w:tr w:rsidR="005853C4" w14:paraId="5C53D552"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4E853EF"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Submit Form 63/64 (Caterer/No Caterer)</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FE8DF4E"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Branch Secretary / Designated Officer (Craig Hoffines is the recipient)</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3CB60F7" w14:textId="25866F3C"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Submit Form 64 annually if a</w:t>
            </w:r>
            <w:r w:rsidR="00B13199">
              <w:rPr>
                <w:rFonts w:ascii="Helvetica Neue" w:hAnsi="Helvetica Neue" w:cs="Helvetica Neue"/>
                <w:kern w:val="0"/>
                <w:sz w:val="26"/>
                <w:szCs w:val="26"/>
              </w:rPr>
              <w:t>n independent</w:t>
            </w:r>
            <w:r>
              <w:rPr>
                <w:rFonts w:ascii="Helvetica Neue" w:hAnsi="Helvetica Neue" w:cs="Helvetica Neue"/>
                <w:kern w:val="0"/>
                <w:sz w:val="26"/>
                <w:szCs w:val="26"/>
              </w:rPr>
              <w:t xml:space="preserve"> caterer is used</w:t>
            </w:r>
            <w:r w:rsidR="00B13199">
              <w:rPr>
                <w:rFonts w:ascii="Helvetica Neue" w:hAnsi="Helvetica Neue" w:cs="Helvetica Neue"/>
                <w:kern w:val="0"/>
                <w:sz w:val="26"/>
                <w:szCs w:val="26"/>
              </w:rPr>
              <w:t xml:space="preserve">. Use Form 63 if lunch management provides the caterer. Submit </w:t>
            </w:r>
            <w:r w:rsidR="00C224E1">
              <w:rPr>
                <w:rFonts w:ascii="Helvetica Neue" w:hAnsi="Helvetica Neue" w:cs="Helvetica Neue"/>
                <w:kern w:val="0"/>
                <w:sz w:val="26"/>
                <w:szCs w:val="26"/>
              </w:rPr>
              <w:t xml:space="preserve">update </w:t>
            </w:r>
            <w:r w:rsidR="00B13199">
              <w:rPr>
                <w:rFonts w:ascii="Helvetica Neue" w:hAnsi="Helvetica Neue" w:cs="Helvetica Neue"/>
                <w:kern w:val="0"/>
                <w:sz w:val="26"/>
                <w:szCs w:val="26"/>
              </w:rPr>
              <w:t>if caterer changes, or every 5 years.</w:t>
            </w:r>
          </w:p>
        </w:tc>
      </w:tr>
      <w:tr w:rsidR="005853C4" w14:paraId="126280F1"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2B92B8"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Review and Approve 2026 Activities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DA84DD8"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Little Sir / BEC</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CBF4FBB" w14:textId="53733AF2"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Must secure BEC approval for all 2026 branch activities for insurance purposes.</w:t>
            </w:r>
            <w:r w:rsidR="00C224E1">
              <w:rPr>
                <w:rFonts w:ascii="Helvetica Neue" w:hAnsi="Helvetica Neue" w:cs="Helvetica Neue"/>
                <w:kern w:val="0"/>
                <w:sz w:val="26"/>
                <w:szCs w:val="26"/>
              </w:rPr>
              <w:t xml:space="preserve"> Update approvals as needed.</w:t>
            </w:r>
          </w:p>
        </w:tc>
      </w:tr>
      <w:tr w:rsidR="005853C4" w14:paraId="6E139286"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7F96661"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Transfer Documents/Records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D9865B"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Little Sir (or current officer)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65043935"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Transfer former officers' records to incoming officers.</w:t>
            </w:r>
          </w:p>
        </w:tc>
      </w:tr>
      <w:tr w:rsidR="005853C4" w14:paraId="045B5EF0"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FE90A93"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Develop an Agenda for BEC/Luncheons</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A4798D3"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Nick Femer (Suggested Practice) / Big Sir</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7BE8E07"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Follow a structure and send a draft agenda in advance.</w:t>
            </w:r>
          </w:p>
        </w:tc>
      </w:tr>
      <w:tr w:rsidR="005853C4" w14:paraId="3E65A8B1"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055E019"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Set up AI Training Session</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98300CA"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Derek Southern / CIO Group</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1C219D3" w14:textId="1E8C9D4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Set up a future Zoom meeting to instruct members on using AI tools like Google Notebook LM</w:t>
            </w:r>
            <w:r w:rsidR="00C224E1">
              <w:rPr>
                <w:rFonts w:ascii="Helvetica Neue" w:hAnsi="Helvetica Neue" w:cs="Helvetica Neue"/>
                <w:kern w:val="0"/>
                <w:sz w:val="26"/>
                <w:szCs w:val="26"/>
              </w:rPr>
              <w:t xml:space="preserve"> and ChatGPT.</w:t>
            </w:r>
          </w:p>
        </w:tc>
      </w:tr>
      <w:tr w:rsidR="005853C4" w14:paraId="11FBE783" w14:textId="77777777" w:rsidTr="005853C4">
        <w:tblPrEx>
          <w:tblBorders>
            <w:top w:val="none" w:sz="0" w:space="0" w:color="auto"/>
          </w:tblBorders>
        </w:tblPrEx>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5D055D80"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Research Advertisement Policy</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1E0D11E"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Carl Mason (or relevant policy expert)</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18C328AB"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Clarify whether charging local businesses a fee for advertising in a branch newsletter is permissible.</w:t>
            </w:r>
          </w:p>
        </w:tc>
      </w:tr>
      <w:tr w:rsidR="005853C4" w14:paraId="59D2E947" w14:textId="77777777" w:rsidTr="005853C4">
        <w:tc>
          <w:tcPr>
            <w:tcW w:w="298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7ED59B2"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b/>
                <w:bCs/>
                <w:kern w:val="0"/>
                <w:sz w:val="26"/>
                <w:szCs w:val="26"/>
              </w:rPr>
              <w:t>Make Meeting Recording Available</w:t>
            </w:r>
          </w:p>
        </w:tc>
        <w:tc>
          <w:tcPr>
            <w:tcW w:w="288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3796B19E" w14:textId="77777777" w:rsidR="005853C4" w:rsidRDefault="005853C4">
            <w:pPr>
              <w:autoSpaceDE w:val="0"/>
              <w:autoSpaceDN w:val="0"/>
              <w:adjustRightInd w:val="0"/>
              <w:spacing w:after="0" w:line="240" w:lineRule="auto"/>
              <w:rPr>
                <w:rFonts w:ascii="Helvetica" w:hAnsi="Helvetica" w:cs="Helvetica"/>
                <w:kern w:val="0"/>
              </w:rPr>
            </w:pPr>
            <w:r>
              <w:rPr>
                <w:rFonts w:ascii="Helvetica Neue" w:hAnsi="Helvetica Neue" w:cs="Helvetica Neue"/>
                <w:kern w:val="0"/>
                <w:sz w:val="26"/>
                <w:szCs w:val="26"/>
              </w:rPr>
              <w:t>John (and team)</w:t>
            </w:r>
          </w:p>
        </w:tc>
        <w:tc>
          <w:tcPr>
            <w:tcW w:w="306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2B28DDD4" w14:textId="2CDE8ECB" w:rsidR="005853C4" w:rsidRDefault="005853C4">
            <w:pPr>
              <w:autoSpaceDE w:val="0"/>
              <w:autoSpaceDN w:val="0"/>
              <w:adjustRightInd w:val="0"/>
              <w:spacing w:after="0" w:line="240" w:lineRule="auto"/>
              <w:rPr>
                <w:rFonts w:ascii="Helvetica Neue" w:hAnsi="Helvetica Neue" w:cs="Helvetica Neue"/>
                <w:kern w:val="0"/>
                <w:sz w:val="39"/>
                <w:szCs w:val="39"/>
              </w:rPr>
            </w:pPr>
            <w:r>
              <w:rPr>
                <w:rFonts w:ascii="Helvetica Neue" w:hAnsi="Helvetica Neue" w:cs="Helvetica Neue"/>
                <w:kern w:val="0"/>
                <w:sz w:val="26"/>
                <w:szCs w:val="26"/>
              </w:rPr>
              <w:t xml:space="preserve">Make the training session </w:t>
            </w:r>
            <w:r w:rsidR="00C224E1">
              <w:rPr>
                <w:rFonts w:ascii="Helvetica Neue" w:hAnsi="Helvetica Neue" w:cs="Helvetica Neue"/>
                <w:kern w:val="0"/>
                <w:sz w:val="26"/>
                <w:szCs w:val="26"/>
              </w:rPr>
              <w:t xml:space="preserve">reports </w:t>
            </w:r>
            <w:r>
              <w:rPr>
                <w:rFonts w:ascii="Helvetica Neue" w:hAnsi="Helvetica Neue" w:cs="Helvetica Neue"/>
                <w:kern w:val="0"/>
                <w:sz w:val="26"/>
                <w:szCs w:val="26"/>
              </w:rPr>
              <w:t>available on the S</w:t>
            </w:r>
            <w:r w:rsidR="00C224E1">
              <w:rPr>
                <w:rFonts w:ascii="Helvetica Neue" w:hAnsi="Helvetica Neue" w:cs="Helvetica Neue"/>
                <w:kern w:val="0"/>
                <w:sz w:val="26"/>
                <w:szCs w:val="26"/>
              </w:rPr>
              <w:t>I</w:t>
            </w:r>
            <w:r>
              <w:rPr>
                <w:rFonts w:ascii="Helvetica Neue" w:hAnsi="Helvetica Neue" w:cs="Helvetica Neue"/>
                <w:kern w:val="0"/>
                <w:sz w:val="26"/>
                <w:szCs w:val="26"/>
              </w:rPr>
              <w:t xml:space="preserve">R </w:t>
            </w:r>
            <w:r w:rsidR="00C224E1">
              <w:rPr>
                <w:rFonts w:ascii="Helvetica Neue" w:hAnsi="Helvetica Neue" w:cs="Helvetica Neue"/>
                <w:kern w:val="0"/>
                <w:sz w:val="26"/>
                <w:szCs w:val="26"/>
              </w:rPr>
              <w:t>web</w:t>
            </w:r>
            <w:r>
              <w:rPr>
                <w:rFonts w:ascii="Helvetica Neue" w:hAnsi="Helvetica Neue" w:cs="Helvetica Neue"/>
                <w:kern w:val="0"/>
                <w:sz w:val="26"/>
                <w:szCs w:val="26"/>
              </w:rPr>
              <w:t>site within the next couple of weeks.</w:t>
            </w:r>
          </w:p>
        </w:tc>
      </w:tr>
    </w:tbl>
    <w:p w14:paraId="34378860" w14:textId="77777777" w:rsidR="005853C4" w:rsidRPr="005853C4" w:rsidRDefault="005853C4" w:rsidP="005853C4">
      <w:pPr>
        <w:autoSpaceDE w:val="0"/>
        <w:autoSpaceDN w:val="0"/>
        <w:adjustRightInd w:val="0"/>
        <w:spacing w:after="40" w:line="240" w:lineRule="auto"/>
        <w:ind w:left="-180"/>
        <w:rPr>
          <w:rFonts w:ascii="Arial" w:hAnsi="Arial" w:cs="Arial"/>
          <w:b/>
          <w:bCs/>
          <w:kern w:val="0"/>
          <w:sz w:val="28"/>
          <w:szCs w:val="28"/>
        </w:rPr>
      </w:pPr>
    </w:p>
    <w:sectPr w:rsidR="005853C4" w:rsidRPr="005853C4" w:rsidSect="00C224E1">
      <w:pgSz w:w="12240" w:h="15840"/>
      <w:pgMar w:top="1053" w:right="1440" w:bottom="8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982891">
    <w:abstractNumId w:val="0"/>
  </w:num>
  <w:num w:numId="2" w16cid:durableId="1489515619">
    <w:abstractNumId w:val="1"/>
  </w:num>
  <w:num w:numId="3" w16cid:durableId="1798254419">
    <w:abstractNumId w:val="2"/>
  </w:num>
  <w:num w:numId="4" w16cid:durableId="1353457209">
    <w:abstractNumId w:val="3"/>
  </w:num>
  <w:num w:numId="5" w16cid:durableId="836120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D5"/>
    <w:rsid w:val="00102D94"/>
    <w:rsid w:val="00172F82"/>
    <w:rsid w:val="002A6635"/>
    <w:rsid w:val="003564F8"/>
    <w:rsid w:val="003E3764"/>
    <w:rsid w:val="00440D05"/>
    <w:rsid w:val="00503D5F"/>
    <w:rsid w:val="005853C4"/>
    <w:rsid w:val="0058540B"/>
    <w:rsid w:val="005E77D5"/>
    <w:rsid w:val="00631300"/>
    <w:rsid w:val="0066392D"/>
    <w:rsid w:val="00716F79"/>
    <w:rsid w:val="008607CB"/>
    <w:rsid w:val="00976ECE"/>
    <w:rsid w:val="00B04528"/>
    <w:rsid w:val="00B13199"/>
    <w:rsid w:val="00B46C9C"/>
    <w:rsid w:val="00C224E1"/>
    <w:rsid w:val="00C73F3D"/>
    <w:rsid w:val="00CB7221"/>
    <w:rsid w:val="00D17DFC"/>
    <w:rsid w:val="00D85B0F"/>
    <w:rsid w:val="00FC0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D7A1C"/>
  <w15:chartTrackingRefBased/>
  <w15:docId w15:val="{B668FC10-4AB8-5E43-BC8F-6C7000DD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7D5"/>
    <w:rPr>
      <w:rFonts w:eastAsiaTheme="majorEastAsia" w:cstheme="majorBidi"/>
      <w:color w:val="272727" w:themeColor="text1" w:themeTint="D8"/>
    </w:rPr>
  </w:style>
  <w:style w:type="paragraph" w:styleId="Title">
    <w:name w:val="Title"/>
    <w:basedOn w:val="Normal"/>
    <w:next w:val="Normal"/>
    <w:link w:val="TitleChar"/>
    <w:uiPriority w:val="10"/>
    <w:qFormat/>
    <w:rsid w:val="005E7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7D5"/>
    <w:pPr>
      <w:spacing w:before="160"/>
      <w:jc w:val="center"/>
    </w:pPr>
    <w:rPr>
      <w:i/>
      <w:iCs/>
      <w:color w:val="404040" w:themeColor="text1" w:themeTint="BF"/>
    </w:rPr>
  </w:style>
  <w:style w:type="character" w:customStyle="1" w:styleId="QuoteChar">
    <w:name w:val="Quote Char"/>
    <w:basedOn w:val="DefaultParagraphFont"/>
    <w:link w:val="Quote"/>
    <w:uiPriority w:val="29"/>
    <w:rsid w:val="005E77D5"/>
    <w:rPr>
      <w:i/>
      <w:iCs/>
      <w:color w:val="404040" w:themeColor="text1" w:themeTint="BF"/>
    </w:rPr>
  </w:style>
  <w:style w:type="paragraph" w:styleId="ListParagraph">
    <w:name w:val="List Paragraph"/>
    <w:basedOn w:val="Normal"/>
    <w:uiPriority w:val="34"/>
    <w:qFormat/>
    <w:rsid w:val="005E77D5"/>
    <w:pPr>
      <w:ind w:left="720"/>
      <w:contextualSpacing/>
    </w:pPr>
  </w:style>
  <w:style w:type="character" w:styleId="IntenseEmphasis">
    <w:name w:val="Intense Emphasis"/>
    <w:basedOn w:val="DefaultParagraphFont"/>
    <w:uiPriority w:val="21"/>
    <w:qFormat/>
    <w:rsid w:val="005E77D5"/>
    <w:rPr>
      <w:i/>
      <w:iCs/>
      <w:color w:val="0F4761" w:themeColor="accent1" w:themeShade="BF"/>
    </w:rPr>
  </w:style>
  <w:style w:type="paragraph" w:styleId="IntenseQuote">
    <w:name w:val="Intense Quote"/>
    <w:basedOn w:val="Normal"/>
    <w:next w:val="Normal"/>
    <w:link w:val="IntenseQuoteChar"/>
    <w:uiPriority w:val="30"/>
    <w:qFormat/>
    <w:rsid w:val="005E7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7D5"/>
    <w:rPr>
      <w:i/>
      <w:iCs/>
      <w:color w:val="0F4761" w:themeColor="accent1" w:themeShade="BF"/>
    </w:rPr>
  </w:style>
  <w:style w:type="character" w:styleId="IntenseReference">
    <w:name w:val="Intense Reference"/>
    <w:basedOn w:val="DefaultParagraphFont"/>
    <w:uiPriority w:val="32"/>
    <w:qFormat/>
    <w:rsid w:val="005E77D5"/>
    <w:rPr>
      <w:b/>
      <w:bCs/>
      <w:smallCaps/>
      <w:color w:val="0F4761" w:themeColor="accent1" w:themeShade="BF"/>
      <w:spacing w:val="5"/>
    </w:rPr>
  </w:style>
  <w:style w:type="character" w:customStyle="1" w:styleId="ng-star-inserted">
    <w:name w:val="ng-star-inserted"/>
    <w:basedOn w:val="DefaultParagraphFont"/>
    <w:rsid w:val="00440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Southern</dc:creator>
  <cp:keywords/>
  <dc:description/>
  <cp:lastModifiedBy>Derek Southern</cp:lastModifiedBy>
  <cp:revision>5</cp:revision>
  <cp:lastPrinted>2025-11-13T00:11:00Z</cp:lastPrinted>
  <dcterms:created xsi:type="dcterms:W3CDTF">2025-11-13T01:29:00Z</dcterms:created>
  <dcterms:modified xsi:type="dcterms:W3CDTF">2025-11-17T18:51:00Z</dcterms:modified>
</cp:coreProperties>
</file>